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01" w:type="dxa"/>
        <w:tblLayout w:type="fixed"/>
        <w:tblLook w:val="0000"/>
      </w:tblPr>
      <w:tblGrid>
        <w:gridCol w:w="10065"/>
      </w:tblGrid>
      <w:tr w:rsidR="00EB7A92" w:rsidTr="004E20AB">
        <w:trPr>
          <w:trHeight w:val="14571"/>
        </w:trPr>
        <w:tc>
          <w:tcPr>
            <w:tcW w:w="10065" w:type="dxa"/>
            <w:tcBorders>
              <w:top w:val="single" w:sz="12" w:space="0" w:color="auto"/>
              <w:left w:val="single" w:sz="12" w:space="0" w:color="auto"/>
              <w:bottom w:val="single" w:sz="12" w:space="0" w:color="auto"/>
              <w:right w:val="single" w:sz="12" w:space="0" w:color="auto"/>
            </w:tcBorders>
          </w:tcPr>
          <w:tbl>
            <w:tblPr>
              <w:tblW w:w="22714" w:type="dxa"/>
              <w:tblLayout w:type="fixed"/>
              <w:tblLook w:val="01E0"/>
            </w:tblPr>
            <w:tblGrid>
              <w:gridCol w:w="5628"/>
              <w:gridCol w:w="17086"/>
            </w:tblGrid>
            <w:tr w:rsidR="00EB7A92" w:rsidRPr="0025444D" w:rsidTr="0081124E">
              <w:tc>
                <w:tcPr>
                  <w:tcW w:w="5628" w:type="dxa"/>
                  <w:tcBorders>
                    <w:top w:val="nil"/>
                    <w:left w:val="nil"/>
                    <w:bottom w:val="nil"/>
                    <w:right w:val="nil"/>
                  </w:tcBorders>
                </w:tcPr>
                <w:p w:rsidR="00EB7A92" w:rsidRPr="0025444D" w:rsidRDefault="00EB7A92" w:rsidP="001872AD">
                  <w:pPr>
                    <w:widowControl w:val="0"/>
                    <w:jc w:val="both"/>
                    <w:rPr>
                      <w:sz w:val="20"/>
                      <w:szCs w:val="20"/>
                    </w:rPr>
                  </w:pPr>
                  <w:bookmarkStart w:id="0" w:name="_GoBack"/>
                  <w:r>
                    <w:rPr>
                      <w:sz w:val="20"/>
                      <w:szCs w:val="20"/>
                    </w:rPr>
                    <w:t xml:space="preserve"> </w:t>
                  </w:r>
                  <w:r w:rsidRPr="0025444D">
                    <w:rPr>
                      <w:sz w:val="20"/>
                      <w:szCs w:val="20"/>
                    </w:rPr>
                    <w:t xml:space="preserve">   </w:t>
                  </w:r>
                </w:p>
              </w:tc>
              <w:tc>
                <w:tcPr>
                  <w:tcW w:w="17086" w:type="dxa"/>
                  <w:tcBorders>
                    <w:top w:val="nil"/>
                    <w:left w:val="nil"/>
                    <w:bottom w:val="nil"/>
                    <w:right w:val="nil"/>
                  </w:tcBorders>
                </w:tcPr>
                <w:p w:rsidR="00EB7A92" w:rsidRPr="00D53B78" w:rsidRDefault="00EB7A92" w:rsidP="001872AD">
                  <w:pPr>
                    <w:widowControl w:val="0"/>
                    <w:ind w:right="-802"/>
                    <w:jc w:val="both"/>
                    <w:rPr>
                      <w:color w:val="000000"/>
                      <w:sz w:val="20"/>
                      <w:szCs w:val="20"/>
                    </w:rPr>
                  </w:pPr>
                  <w:r w:rsidRPr="00D53B78">
                    <w:rPr>
                      <w:color w:val="000000"/>
                      <w:sz w:val="20"/>
                      <w:szCs w:val="20"/>
                    </w:rPr>
                    <w:t>Приложение 1</w:t>
                  </w:r>
                </w:p>
                <w:p w:rsidR="00EB7A92" w:rsidRPr="0099664A" w:rsidRDefault="00923DB3" w:rsidP="001872AD">
                  <w:pPr>
                    <w:widowControl w:val="0"/>
                    <w:ind w:right="-802"/>
                    <w:jc w:val="both"/>
                    <w:rPr>
                      <w:sz w:val="20"/>
                      <w:szCs w:val="20"/>
                    </w:rPr>
                  </w:pPr>
                  <w:r>
                    <w:rPr>
                      <w:color w:val="000000"/>
                      <w:sz w:val="20"/>
                      <w:szCs w:val="20"/>
                    </w:rPr>
                    <w:t>к постановлению</w:t>
                  </w:r>
                  <w:r w:rsidR="00EB7A92" w:rsidRPr="00D53B78">
                    <w:rPr>
                      <w:color w:val="000000"/>
                      <w:sz w:val="20"/>
                      <w:szCs w:val="20"/>
                    </w:rPr>
                    <w:t xml:space="preserve"> </w:t>
                  </w:r>
                  <w:r w:rsidR="00EB7A92" w:rsidRPr="0099664A">
                    <w:rPr>
                      <w:sz w:val="20"/>
                      <w:szCs w:val="20"/>
                    </w:rPr>
                    <w:t>администрации города</w:t>
                  </w:r>
                </w:p>
                <w:p w:rsidR="00EB7A92" w:rsidRPr="00132913" w:rsidRDefault="00EB7A92" w:rsidP="00A23CA9">
                  <w:pPr>
                    <w:widowControl w:val="0"/>
                    <w:ind w:right="-802"/>
                    <w:jc w:val="both"/>
                    <w:rPr>
                      <w:color w:val="FF0000"/>
                      <w:sz w:val="20"/>
                      <w:szCs w:val="20"/>
                    </w:rPr>
                  </w:pPr>
                  <w:r w:rsidRPr="007D4411">
                    <w:rPr>
                      <w:sz w:val="20"/>
                      <w:szCs w:val="20"/>
                    </w:rPr>
                    <w:t xml:space="preserve">Армянска </w:t>
                  </w:r>
                  <w:r w:rsidR="00A23CA9">
                    <w:rPr>
                      <w:sz w:val="20"/>
                      <w:szCs w:val="20"/>
                    </w:rPr>
                    <w:t xml:space="preserve">от          </w:t>
                  </w:r>
                  <w:r w:rsidRPr="007D4411">
                    <w:rPr>
                      <w:sz w:val="20"/>
                      <w:szCs w:val="20"/>
                    </w:rPr>
                    <w:t xml:space="preserve"> 201</w:t>
                  </w:r>
                  <w:r w:rsidR="00A23CA9">
                    <w:rPr>
                      <w:sz w:val="20"/>
                      <w:szCs w:val="20"/>
                    </w:rPr>
                    <w:t>8</w:t>
                  </w:r>
                  <w:r w:rsidRPr="007D4411">
                    <w:rPr>
                      <w:sz w:val="20"/>
                      <w:szCs w:val="20"/>
                    </w:rPr>
                    <w:t xml:space="preserve"> №</w:t>
                  </w:r>
                  <w:r w:rsidRPr="0099664A">
                    <w:rPr>
                      <w:sz w:val="20"/>
                      <w:szCs w:val="20"/>
                    </w:rPr>
                    <w:t xml:space="preserve"> </w:t>
                  </w:r>
                </w:p>
              </w:tc>
            </w:tr>
          </w:tbl>
          <w:p w:rsidR="00EB7A92" w:rsidRPr="0025444D" w:rsidRDefault="00EB7A92" w:rsidP="001872AD">
            <w:pPr>
              <w:widowControl w:val="0"/>
              <w:rPr>
                <w:shd w:val="clear" w:color="auto" w:fill="FFFFFF"/>
                <w:lang w:eastAsia="zh-CN"/>
              </w:rPr>
            </w:pPr>
          </w:p>
          <w:p w:rsidR="00EB7A92" w:rsidRPr="0025444D" w:rsidRDefault="00EB7A92" w:rsidP="001872AD">
            <w:pPr>
              <w:widowControl w:val="0"/>
              <w:rPr>
                <w:shd w:val="clear" w:color="auto" w:fill="FFFFFF"/>
                <w:lang w:eastAsia="zh-CN"/>
              </w:rPr>
            </w:pPr>
          </w:p>
          <w:tbl>
            <w:tblPr>
              <w:tblW w:w="9828" w:type="dxa"/>
              <w:tblLayout w:type="fixed"/>
              <w:tblLook w:val="01E0"/>
            </w:tblPr>
            <w:tblGrid>
              <w:gridCol w:w="5388"/>
              <w:gridCol w:w="4440"/>
            </w:tblGrid>
            <w:tr w:rsidR="00EB7A92" w:rsidRPr="0025444D" w:rsidTr="001872AD">
              <w:tc>
                <w:tcPr>
                  <w:tcW w:w="5388" w:type="dxa"/>
                  <w:tcBorders>
                    <w:top w:val="nil"/>
                    <w:left w:val="nil"/>
                    <w:bottom w:val="nil"/>
                    <w:right w:val="nil"/>
                  </w:tcBorders>
                </w:tcPr>
                <w:p w:rsidR="00EB7A92" w:rsidRPr="0025444D" w:rsidRDefault="00EB7A92" w:rsidP="001872AD">
                  <w:pPr>
                    <w:widowControl w:val="0"/>
                    <w:rPr>
                      <w:shd w:val="clear" w:color="auto" w:fill="FFFFFF"/>
                      <w:lang w:eastAsia="zh-CN"/>
                    </w:rPr>
                  </w:pPr>
                </w:p>
              </w:tc>
              <w:tc>
                <w:tcPr>
                  <w:tcW w:w="4440" w:type="dxa"/>
                  <w:tcBorders>
                    <w:top w:val="nil"/>
                    <w:left w:val="nil"/>
                    <w:bottom w:val="nil"/>
                    <w:right w:val="nil"/>
                  </w:tcBorders>
                </w:tcPr>
                <w:p w:rsidR="00EB7A92" w:rsidRPr="00753AA2" w:rsidRDefault="00EB7A92" w:rsidP="001872AD">
                  <w:pPr>
                    <w:widowControl w:val="0"/>
                    <w:jc w:val="both"/>
                    <w:rPr>
                      <w:shd w:val="clear" w:color="auto" w:fill="FFFFFF"/>
                      <w:lang w:eastAsia="zh-CN"/>
                    </w:rPr>
                  </w:pPr>
                  <w:r w:rsidRPr="00753AA2">
                    <w:rPr>
                      <w:shd w:val="clear" w:color="auto" w:fill="FFFFFF"/>
                      <w:lang w:eastAsia="zh-CN"/>
                    </w:rPr>
                    <w:t>УТВЕРЖДАЮ</w:t>
                  </w:r>
                </w:p>
                <w:p w:rsidR="00EB7A92" w:rsidRPr="00753AA2" w:rsidRDefault="00EB7A92" w:rsidP="001872AD">
                  <w:pPr>
                    <w:widowControl w:val="0"/>
                    <w:shd w:val="clear" w:color="auto" w:fill="FFFFFF"/>
                    <w:ind w:right="-6"/>
                    <w:jc w:val="both"/>
                    <w:rPr>
                      <w:bCs/>
                      <w:color w:val="000000"/>
                    </w:rPr>
                  </w:pPr>
                  <w:r w:rsidRPr="00753AA2">
                    <w:rPr>
                      <w:bCs/>
                      <w:color w:val="000000"/>
                    </w:rPr>
                    <w:t>ЗАКАЗЧИК</w:t>
                  </w:r>
                </w:p>
                <w:p w:rsidR="00EB7A92" w:rsidRPr="00753AA2" w:rsidRDefault="00EB7A92" w:rsidP="001872AD">
                  <w:pPr>
                    <w:widowControl w:val="0"/>
                    <w:jc w:val="both"/>
                  </w:pPr>
                  <w:r w:rsidRPr="00753AA2">
                    <w:t>Администрация города Армянска</w:t>
                  </w:r>
                </w:p>
                <w:p w:rsidR="00EB7A92" w:rsidRPr="00753AA2" w:rsidRDefault="00EB7A92" w:rsidP="001872AD">
                  <w:pPr>
                    <w:widowControl w:val="0"/>
                    <w:jc w:val="both"/>
                  </w:pPr>
                  <w:r w:rsidRPr="00753AA2">
                    <w:t>Республики Крым</w:t>
                  </w:r>
                </w:p>
                <w:p w:rsidR="00EB7A92" w:rsidRPr="00753AA2" w:rsidRDefault="00A23CA9" w:rsidP="001872AD">
                  <w:pPr>
                    <w:widowControl w:val="0"/>
                    <w:jc w:val="both"/>
                    <w:rPr>
                      <w:bCs/>
                    </w:rPr>
                  </w:pPr>
                  <w:r w:rsidRPr="00753AA2">
                    <w:t>Г</w:t>
                  </w:r>
                  <w:r w:rsidR="00EB7A92" w:rsidRPr="00753AA2">
                    <w:t>лав</w:t>
                  </w:r>
                  <w:r w:rsidRPr="00753AA2">
                    <w:t>а</w:t>
                  </w:r>
                  <w:r w:rsidR="00EB7A92" w:rsidRPr="00753AA2">
                    <w:t xml:space="preserve"> администрации города Армянска</w:t>
                  </w:r>
                </w:p>
                <w:p w:rsidR="00EB7A92" w:rsidRPr="00753AA2" w:rsidRDefault="00F7737C" w:rsidP="001872AD">
                  <w:pPr>
                    <w:widowControl w:val="0"/>
                    <w:shd w:val="clear" w:color="auto" w:fill="FFFFFF"/>
                    <w:ind w:right="-6"/>
                    <w:jc w:val="both"/>
                    <w:rPr>
                      <w:bCs/>
                    </w:rPr>
                  </w:pPr>
                  <w:r w:rsidRPr="00753AA2">
                    <w:rPr>
                      <w:bCs/>
                    </w:rPr>
                    <w:t xml:space="preserve">______________ </w:t>
                  </w:r>
                  <w:proofErr w:type="spellStart"/>
                  <w:r w:rsidR="00A23CA9" w:rsidRPr="00753AA2">
                    <w:rPr>
                      <w:bCs/>
                    </w:rPr>
                    <w:t>В.А.Телиженко</w:t>
                  </w:r>
                  <w:proofErr w:type="spellEnd"/>
                </w:p>
                <w:p w:rsidR="00EB7A92" w:rsidRPr="0025444D" w:rsidRDefault="00EB7A92" w:rsidP="00A23CA9">
                  <w:pPr>
                    <w:widowControl w:val="0"/>
                    <w:jc w:val="both"/>
                    <w:rPr>
                      <w:shd w:val="clear" w:color="auto" w:fill="FFFFFF"/>
                      <w:lang w:eastAsia="zh-CN"/>
                    </w:rPr>
                  </w:pPr>
                  <w:r w:rsidRPr="00753AA2">
                    <w:rPr>
                      <w:bCs/>
                      <w:color w:val="000000"/>
                    </w:rPr>
                    <w:t>«____»________________ 201</w:t>
                  </w:r>
                  <w:r w:rsidR="00A23CA9" w:rsidRPr="00753AA2">
                    <w:rPr>
                      <w:bCs/>
                      <w:color w:val="000000"/>
                    </w:rPr>
                    <w:t>8</w:t>
                  </w:r>
                </w:p>
              </w:tc>
            </w:tr>
          </w:tbl>
          <w:p w:rsidR="00EB7A92" w:rsidRPr="0025444D" w:rsidRDefault="00EB7A92" w:rsidP="001872AD">
            <w:pPr>
              <w:tabs>
                <w:tab w:val="left" w:pos="0"/>
              </w:tabs>
            </w:pPr>
          </w:p>
          <w:p w:rsidR="00EB7A92" w:rsidRPr="0025444D" w:rsidRDefault="00EB7A92" w:rsidP="001872AD">
            <w:pPr>
              <w:tabs>
                <w:tab w:val="left" w:pos="0"/>
              </w:tabs>
            </w:pPr>
          </w:p>
          <w:p w:rsidR="00EB7A92" w:rsidRPr="0025444D" w:rsidRDefault="00EB7A92" w:rsidP="001872AD">
            <w:pPr>
              <w:tabs>
                <w:tab w:val="left" w:pos="0"/>
              </w:tabs>
            </w:pPr>
          </w:p>
          <w:p w:rsidR="00EB7A92" w:rsidRPr="0025444D" w:rsidRDefault="00EB7A92" w:rsidP="001872AD">
            <w:pPr>
              <w:tabs>
                <w:tab w:val="left" w:pos="0"/>
              </w:tabs>
            </w:pPr>
          </w:p>
          <w:p w:rsidR="00EB7A92" w:rsidRPr="00753AA2" w:rsidRDefault="00EB7A92" w:rsidP="001872AD">
            <w:pPr>
              <w:pStyle w:val="1"/>
              <w:rPr>
                <w:sz w:val="24"/>
                <w:szCs w:val="24"/>
              </w:rPr>
            </w:pPr>
            <w:r w:rsidRPr="00753AA2">
              <w:rPr>
                <w:b/>
                <w:sz w:val="24"/>
                <w:szCs w:val="24"/>
              </w:rPr>
              <w:t>ИЗВЕЩЕНИЕ №</w:t>
            </w:r>
          </w:p>
          <w:p w:rsidR="00EB7A92" w:rsidRPr="00753AA2" w:rsidRDefault="00EB7A92" w:rsidP="001872AD">
            <w:pPr>
              <w:pStyle w:val="1"/>
              <w:rPr>
                <w:sz w:val="24"/>
                <w:szCs w:val="24"/>
              </w:rPr>
            </w:pPr>
            <w:r w:rsidRPr="00753AA2">
              <w:rPr>
                <w:sz w:val="24"/>
                <w:szCs w:val="24"/>
              </w:rPr>
              <w:t>о проведении предварительного отбора</w:t>
            </w:r>
          </w:p>
          <w:p w:rsidR="00EB7A92" w:rsidRPr="00753AA2" w:rsidRDefault="00EB7A92" w:rsidP="00F7737C">
            <w:pPr>
              <w:pStyle w:val="1"/>
              <w:rPr>
                <w:sz w:val="24"/>
                <w:szCs w:val="24"/>
              </w:rPr>
            </w:pPr>
            <w:r w:rsidRPr="00753AA2">
              <w:rPr>
                <w:sz w:val="24"/>
                <w:szCs w:val="24"/>
              </w:rPr>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rsidRPr="00753AA2">
              <w:rPr>
                <w:b/>
                <w:sz w:val="24"/>
                <w:szCs w:val="24"/>
              </w:rPr>
              <w:t>.</w:t>
            </w:r>
          </w:p>
          <w:p w:rsidR="00F7737C" w:rsidRPr="00753AA2" w:rsidRDefault="00F7737C" w:rsidP="00F7737C">
            <w:pPr>
              <w:jc w:val="center"/>
            </w:pPr>
            <w:r w:rsidRPr="00753AA2">
              <w:t>на территории муниципального образования городской округ Армянск Республики Крым</w:t>
            </w:r>
          </w:p>
          <w:p w:rsidR="00EB7A92" w:rsidRPr="00F7737C" w:rsidRDefault="00F7737C" w:rsidP="001872AD">
            <w:pPr>
              <w:tabs>
                <w:tab w:val="left" w:pos="0"/>
              </w:tabs>
              <w:jc w:val="center"/>
              <w:rPr>
                <w:sz w:val="28"/>
                <w:szCs w:val="28"/>
              </w:rPr>
            </w:pPr>
            <w:r w:rsidRPr="00F7737C">
              <w:rPr>
                <w:sz w:val="28"/>
                <w:szCs w:val="28"/>
              </w:rPr>
              <w:t xml:space="preserve"> </w:t>
            </w:r>
          </w:p>
          <w:p w:rsidR="00EB7A92" w:rsidRPr="0025444D" w:rsidRDefault="00EB7A92" w:rsidP="001872AD">
            <w:pPr>
              <w:tabs>
                <w:tab w:val="left" w:pos="0"/>
              </w:tabs>
              <w:jc w:val="center"/>
            </w:pPr>
          </w:p>
          <w:p w:rsidR="00EB7A92" w:rsidRPr="00D76208" w:rsidRDefault="00EB7A92" w:rsidP="001872AD">
            <w:pPr>
              <w:tabs>
                <w:tab w:val="left" w:pos="0"/>
              </w:tabs>
              <w:jc w:val="center"/>
            </w:pPr>
          </w:p>
          <w:p w:rsidR="00EB7A92" w:rsidRPr="0025444D" w:rsidRDefault="00EB7A92" w:rsidP="001872AD">
            <w:pPr>
              <w:tabs>
                <w:tab w:val="left" w:pos="0"/>
              </w:tabs>
              <w:jc w:val="center"/>
              <w:rPr>
                <w:sz w:val="28"/>
                <w:szCs w:val="28"/>
              </w:rPr>
            </w:pPr>
          </w:p>
          <w:p w:rsidR="00EB7A92" w:rsidRPr="0025444D" w:rsidRDefault="00EB7A92" w:rsidP="001872AD">
            <w:pPr>
              <w:tabs>
                <w:tab w:val="left" w:pos="0"/>
              </w:tabs>
              <w:jc w:val="center"/>
            </w:pPr>
          </w:p>
          <w:p w:rsidR="00EB7A92" w:rsidRPr="0025444D" w:rsidRDefault="00EB7A92" w:rsidP="001872AD">
            <w:pPr>
              <w:tabs>
                <w:tab w:val="left" w:pos="0"/>
              </w:tabs>
              <w:jc w:val="center"/>
            </w:pPr>
          </w:p>
          <w:p w:rsidR="00EB7A92" w:rsidRPr="0025444D" w:rsidRDefault="00EB7A92" w:rsidP="001872AD">
            <w:pPr>
              <w:tabs>
                <w:tab w:val="left" w:pos="0"/>
              </w:tabs>
              <w:jc w:val="center"/>
            </w:pPr>
          </w:p>
          <w:p w:rsidR="00EB7A92" w:rsidRPr="0025444D" w:rsidRDefault="00EB7A92" w:rsidP="001872AD">
            <w:pPr>
              <w:tabs>
                <w:tab w:val="left" w:pos="0"/>
              </w:tabs>
              <w:jc w:val="center"/>
            </w:pPr>
          </w:p>
          <w:p w:rsidR="00EB7A92" w:rsidRPr="0025444D" w:rsidRDefault="00EB7A92" w:rsidP="001872AD">
            <w:pPr>
              <w:tabs>
                <w:tab w:val="left" w:pos="0"/>
              </w:tabs>
              <w:jc w:val="center"/>
            </w:pPr>
          </w:p>
          <w:p w:rsidR="00EB7A92" w:rsidRPr="0025444D" w:rsidRDefault="00EB7A92" w:rsidP="001872AD">
            <w:pPr>
              <w:tabs>
                <w:tab w:val="left" w:pos="0"/>
              </w:tabs>
              <w:jc w:val="center"/>
            </w:pPr>
          </w:p>
          <w:p w:rsidR="00EB7A92" w:rsidRDefault="00EB7A92" w:rsidP="001872AD">
            <w:pPr>
              <w:tabs>
                <w:tab w:val="left" w:pos="0"/>
              </w:tabs>
              <w:jc w:val="center"/>
              <w:rPr>
                <w:shd w:val="clear" w:color="auto" w:fill="FFFFFF"/>
                <w:lang w:eastAsia="zh-CN"/>
              </w:rPr>
            </w:pPr>
          </w:p>
          <w:p w:rsidR="00EB7A92" w:rsidRDefault="00EB7A92" w:rsidP="001872AD">
            <w:pPr>
              <w:tabs>
                <w:tab w:val="left" w:pos="0"/>
              </w:tabs>
              <w:jc w:val="center"/>
              <w:rPr>
                <w:shd w:val="clear" w:color="auto" w:fill="FFFFFF"/>
                <w:lang w:eastAsia="zh-CN"/>
              </w:rPr>
            </w:pPr>
          </w:p>
          <w:p w:rsidR="00EB7A92" w:rsidRDefault="00EB7A92" w:rsidP="001872AD">
            <w:pPr>
              <w:tabs>
                <w:tab w:val="left" w:pos="0"/>
              </w:tabs>
              <w:jc w:val="center"/>
              <w:rPr>
                <w:shd w:val="clear" w:color="auto" w:fill="FFFFFF"/>
                <w:lang w:eastAsia="zh-CN"/>
              </w:rPr>
            </w:pPr>
          </w:p>
          <w:p w:rsidR="00EB7A92" w:rsidRDefault="00EB7A92" w:rsidP="001872AD">
            <w:pPr>
              <w:tabs>
                <w:tab w:val="left" w:pos="0"/>
              </w:tabs>
              <w:jc w:val="center"/>
              <w:rPr>
                <w:shd w:val="clear" w:color="auto" w:fill="FFFFFF"/>
                <w:lang w:eastAsia="zh-CN"/>
              </w:rPr>
            </w:pPr>
          </w:p>
          <w:p w:rsidR="00EB7A92" w:rsidRDefault="00EB7A92" w:rsidP="001872AD">
            <w:pPr>
              <w:tabs>
                <w:tab w:val="left" w:pos="0"/>
              </w:tabs>
              <w:jc w:val="center"/>
              <w:rPr>
                <w:shd w:val="clear" w:color="auto" w:fill="FFFFFF"/>
                <w:lang w:eastAsia="zh-CN"/>
              </w:rPr>
            </w:pPr>
          </w:p>
          <w:p w:rsidR="00EB7A92" w:rsidRDefault="00EB7A92" w:rsidP="001872AD">
            <w:pPr>
              <w:tabs>
                <w:tab w:val="left" w:pos="0"/>
              </w:tabs>
              <w:jc w:val="center"/>
            </w:pPr>
          </w:p>
          <w:p w:rsidR="00EB7A92" w:rsidRDefault="00EB7A92" w:rsidP="001872AD">
            <w:pPr>
              <w:tabs>
                <w:tab w:val="left" w:pos="0"/>
              </w:tabs>
              <w:jc w:val="center"/>
            </w:pPr>
          </w:p>
          <w:p w:rsidR="00EB7A92" w:rsidRDefault="00EB7A92" w:rsidP="001872AD">
            <w:pPr>
              <w:tabs>
                <w:tab w:val="left" w:pos="0"/>
              </w:tabs>
              <w:jc w:val="center"/>
            </w:pPr>
          </w:p>
          <w:p w:rsidR="00EB7A92" w:rsidRDefault="00EB7A92" w:rsidP="001872AD">
            <w:pPr>
              <w:tabs>
                <w:tab w:val="left" w:pos="0"/>
              </w:tabs>
              <w:jc w:val="center"/>
            </w:pPr>
          </w:p>
          <w:p w:rsidR="00EB7A92" w:rsidRDefault="00EB7A92" w:rsidP="001872AD">
            <w:pPr>
              <w:tabs>
                <w:tab w:val="left" w:pos="0"/>
              </w:tabs>
              <w:jc w:val="center"/>
            </w:pPr>
          </w:p>
          <w:p w:rsidR="00EB7A92" w:rsidRPr="0025444D" w:rsidRDefault="00EB7A92" w:rsidP="001872AD">
            <w:pPr>
              <w:tabs>
                <w:tab w:val="left" w:pos="0"/>
              </w:tabs>
              <w:jc w:val="center"/>
            </w:pPr>
          </w:p>
          <w:p w:rsidR="00EB7A92" w:rsidRPr="00753AA2" w:rsidRDefault="00EB7A92" w:rsidP="001872AD">
            <w:pPr>
              <w:tabs>
                <w:tab w:val="left" w:pos="0"/>
              </w:tabs>
              <w:jc w:val="center"/>
              <w:rPr>
                <w:shd w:val="clear" w:color="auto" w:fill="FFFFFF"/>
                <w:lang w:eastAsia="zh-CN"/>
              </w:rPr>
            </w:pPr>
            <w:r w:rsidRPr="00753AA2">
              <w:rPr>
                <w:shd w:val="clear" w:color="auto" w:fill="FFFFFF"/>
                <w:lang w:eastAsia="zh-CN"/>
              </w:rPr>
              <w:t>г. Армянск</w:t>
            </w:r>
          </w:p>
          <w:p w:rsidR="00EB7A92" w:rsidRPr="00753AA2" w:rsidRDefault="00EB7A92" w:rsidP="001872AD">
            <w:pPr>
              <w:tabs>
                <w:tab w:val="left" w:pos="0"/>
              </w:tabs>
              <w:jc w:val="center"/>
              <w:rPr>
                <w:shd w:val="clear" w:color="auto" w:fill="FFFFFF"/>
                <w:lang w:eastAsia="zh-CN"/>
              </w:rPr>
            </w:pPr>
            <w:r w:rsidRPr="00753AA2">
              <w:rPr>
                <w:shd w:val="clear" w:color="auto" w:fill="FFFFFF"/>
                <w:lang w:eastAsia="zh-CN"/>
              </w:rPr>
              <w:t>201</w:t>
            </w:r>
            <w:r w:rsidR="00A23CA9" w:rsidRPr="00753AA2">
              <w:rPr>
                <w:shd w:val="clear" w:color="auto" w:fill="FFFFFF"/>
                <w:lang w:eastAsia="zh-CN"/>
              </w:rPr>
              <w:t>8</w:t>
            </w:r>
            <w:r w:rsidRPr="00753AA2">
              <w:rPr>
                <w:shd w:val="clear" w:color="auto" w:fill="FFFFFF"/>
                <w:lang w:eastAsia="zh-CN"/>
              </w:rPr>
              <w:t>г.</w:t>
            </w:r>
          </w:p>
          <w:p w:rsidR="00EB7A92" w:rsidRPr="00F30EAA" w:rsidRDefault="00EB7A92" w:rsidP="001872AD">
            <w:pPr>
              <w:widowControl w:val="0"/>
              <w:autoSpaceDE w:val="0"/>
              <w:autoSpaceDN w:val="0"/>
              <w:adjustRightInd w:val="0"/>
              <w:ind w:left="-468"/>
              <w:jc w:val="center"/>
              <w:rPr>
                <w:rFonts w:ascii="Times New Roman CYR" w:hAnsi="Times New Roman CYR" w:cs="Times New Roman CYR"/>
                <w:sz w:val="32"/>
                <w:szCs w:val="32"/>
              </w:rPr>
            </w:pPr>
            <w:r w:rsidRPr="00753AA2">
              <w:rPr>
                <w:bCs/>
                <w:caps/>
              </w:rPr>
              <w:br w:type="page"/>
            </w:r>
          </w:p>
        </w:tc>
      </w:tr>
    </w:tbl>
    <w:bookmarkEnd w:id="0"/>
    <w:p w:rsidR="00EB7A92" w:rsidRPr="00376341" w:rsidRDefault="00EB7A92" w:rsidP="00EB7A92">
      <w:pPr>
        <w:pStyle w:val="1"/>
        <w:rPr>
          <w:b/>
          <w:sz w:val="28"/>
          <w:szCs w:val="28"/>
        </w:rPr>
      </w:pPr>
      <w:r w:rsidRPr="00376341">
        <w:rPr>
          <w:b/>
          <w:sz w:val="28"/>
          <w:szCs w:val="28"/>
        </w:rPr>
        <w:lastRenderedPageBreak/>
        <w:t>Извещение о проведении предварительного отбора</w:t>
      </w:r>
    </w:p>
    <w:p w:rsidR="00EB7A92" w:rsidRDefault="00EB7A92" w:rsidP="00EB7A92">
      <w:pPr>
        <w:keepNext/>
        <w:jc w:val="center"/>
        <w:outlineLvl w:val="0"/>
        <w:rPr>
          <w:b/>
          <w:sz w:val="28"/>
          <w:szCs w:val="28"/>
        </w:rPr>
      </w:pPr>
      <w:r w:rsidRPr="00624C11">
        <w:rPr>
          <w:b/>
          <w:sz w:val="28"/>
          <w:szCs w:val="28"/>
        </w:rPr>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0F38F4" w:rsidRDefault="000F38F4" w:rsidP="00EB7A92">
      <w:pPr>
        <w:keepNext/>
        <w:jc w:val="center"/>
        <w:outlineLvl w:val="0"/>
        <w:rPr>
          <w:b/>
          <w:sz w:val="28"/>
          <w:szCs w:val="28"/>
        </w:rPr>
      </w:pPr>
    </w:p>
    <w:p w:rsidR="000F38F4" w:rsidRPr="00624C11" w:rsidRDefault="000F38F4" w:rsidP="00EB7A92">
      <w:pPr>
        <w:keepNext/>
        <w:jc w:val="center"/>
        <w:outlineLvl w:val="0"/>
        <w:rPr>
          <w:b/>
          <w:sz w:val="28"/>
          <w:szCs w:val="28"/>
        </w:rPr>
      </w:pPr>
      <w:r w:rsidRPr="00AE4F40">
        <w:rPr>
          <w:b/>
          <w:sz w:val="22"/>
          <w:szCs w:val="22"/>
        </w:rPr>
        <w:t>ИНФОРМАЦИОННАЯ КАРТА</w:t>
      </w:r>
    </w:p>
    <w:p w:rsidR="00EB7A92" w:rsidRDefault="00EB7A92" w:rsidP="00EB7A92">
      <w:pPr>
        <w:widowControl w:val="0"/>
        <w:autoSpaceDE w:val="0"/>
        <w:autoSpaceDN w:val="0"/>
        <w:adjustRightInd w:val="0"/>
        <w:jc w:val="both"/>
        <w:rPr>
          <w:rFonts w:ascii="Times New Roman CYR" w:hAnsi="Times New Roman CYR" w:cs="Times New Roman CYR"/>
          <w:sz w:val="28"/>
          <w:szCs w:val="28"/>
        </w:rPr>
      </w:pPr>
    </w:p>
    <w:tbl>
      <w:tblPr>
        <w:tblW w:w="10065" w:type="dxa"/>
        <w:tblInd w:w="-497" w:type="dxa"/>
        <w:tblLayout w:type="fixed"/>
        <w:tblCellMar>
          <w:left w:w="70" w:type="dxa"/>
          <w:right w:w="70" w:type="dxa"/>
        </w:tblCellMar>
        <w:tblLook w:val="0000"/>
      </w:tblPr>
      <w:tblGrid>
        <w:gridCol w:w="567"/>
        <w:gridCol w:w="9498"/>
      </w:tblGrid>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 xml:space="preserve">№ </w:t>
            </w:r>
            <w:proofErr w:type="gramStart"/>
            <w:r w:rsidRPr="00753AA2">
              <w:rPr>
                <w:rFonts w:ascii="Times New Roman CYR" w:hAnsi="Times New Roman CYR" w:cs="Times New Roman CYR"/>
              </w:rPr>
              <w:t>п</w:t>
            </w:r>
            <w:proofErr w:type="gramEnd"/>
            <w:r w:rsidRPr="00753AA2">
              <w:rPr>
                <w:rFonts w:ascii="Times New Roman CYR" w:hAnsi="Times New Roman CYR" w:cs="Times New Roman CYR"/>
              </w:rPr>
              <w:t>/п</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0F38F4" w:rsidP="001872AD">
            <w:pPr>
              <w:widowControl w:val="0"/>
              <w:autoSpaceDE w:val="0"/>
              <w:autoSpaceDN w:val="0"/>
              <w:adjustRightInd w:val="0"/>
              <w:ind w:right="72"/>
              <w:jc w:val="center"/>
              <w:rPr>
                <w:rFonts w:ascii="Times New Roman CYR" w:hAnsi="Times New Roman CYR" w:cs="Times New Roman CYR"/>
                <w:b/>
              </w:rPr>
            </w:pPr>
            <w:r>
              <w:rPr>
                <w:rFonts w:ascii="Times New Roman CYR" w:hAnsi="Times New Roman CYR" w:cs="Times New Roman CYR"/>
                <w:b/>
              </w:rPr>
              <w:t>Информация</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jc w:val="both"/>
              <w:rPr>
                <w:bCs/>
              </w:rPr>
            </w:pPr>
            <w:r w:rsidRPr="00753AA2">
              <w:rPr>
                <w:rFonts w:ascii="Times New Roman CYR" w:hAnsi="Times New Roman CYR" w:cs="Times New Roman CYR"/>
                <w:b/>
              </w:rPr>
              <w:t>Способ определения поставщика (подрядчика, исполнителя)</w:t>
            </w:r>
            <w:r w:rsidRPr="00753AA2">
              <w:rPr>
                <w:rFonts w:ascii="Times New Roman CYR" w:hAnsi="Times New Roman CYR" w:cs="Times New Roman CYR"/>
              </w:rPr>
              <w:t xml:space="preserve">: </w:t>
            </w:r>
            <w:r w:rsidRPr="00753AA2">
              <w:t xml:space="preserve">Предварительный отбор </w:t>
            </w:r>
            <w:r w:rsidRPr="00753AA2">
              <w:rPr>
                <w:bCs/>
              </w:rPr>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widowControl w:val="0"/>
              <w:autoSpaceDE w:val="0"/>
              <w:autoSpaceDN w:val="0"/>
              <w:adjustRightInd w:val="0"/>
              <w:jc w:val="both"/>
            </w:pPr>
            <w:r w:rsidRPr="00753AA2">
              <w:rPr>
                <w:b/>
              </w:rPr>
              <w:t xml:space="preserve">Наименование, почтовый адрес и телефон </w:t>
            </w:r>
            <w:proofErr w:type="spellStart"/>
            <w:r w:rsidRPr="00753AA2">
              <w:rPr>
                <w:b/>
              </w:rPr>
              <w:t>Заказчика:</w:t>
            </w:r>
            <w:r w:rsidRPr="00753AA2">
              <w:t>Администрация</w:t>
            </w:r>
            <w:proofErr w:type="spellEnd"/>
            <w:r w:rsidRPr="00753AA2">
              <w:t xml:space="preserve"> города Армянска Республики Крым, Адрес заказчика: ул</w:t>
            </w:r>
            <w:proofErr w:type="gramStart"/>
            <w:r w:rsidRPr="00753AA2">
              <w:t>.С</w:t>
            </w:r>
            <w:proofErr w:type="gramEnd"/>
            <w:r w:rsidRPr="00753AA2">
              <w:t>имферопольская, 7, г.Армянск, Республики Крым, 296012, (036567)  3-46-73</w:t>
            </w:r>
          </w:p>
          <w:p w:rsidR="00EB7A92" w:rsidRPr="00753AA2" w:rsidRDefault="00EB7A92" w:rsidP="001872AD">
            <w:pPr>
              <w:widowControl w:val="0"/>
              <w:autoSpaceDE w:val="0"/>
              <w:autoSpaceDN w:val="0"/>
              <w:adjustRightInd w:val="0"/>
              <w:ind w:right="72"/>
              <w:jc w:val="both"/>
            </w:pPr>
            <w:r w:rsidRPr="00753AA2">
              <w:rPr>
                <w:b/>
              </w:rPr>
              <w:t>Контрактная служба, место нахождения:</w:t>
            </w:r>
            <w:r w:rsidRPr="00753AA2">
              <w:t xml:space="preserve"> Федулова Наталья Сергеевна, ул</w:t>
            </w:r>
            <w:proofErr w:type="gramStart"/>
            <w:r w:rsidRPr="00753AA2">
              <w:t>.С</w:t>
            </w:r>
            <w:proofErr w:type="gramEnd"/>
            <w:r w:rsidRPr="00753AA2">
              <w:t>имферопольская, 7, г.Армянск, Республики Крым</w:t>
            </w:r>
          </w:p>
          <w:p w:rsidR="00EB7A92" w:rsidRPr="00753AA2" w:rsidRDefault="00EB7A92" w:rsidP="001872AD">
            <w:pPr>
              <w:widowControl w:val="0"/>
              <w:autoSpaceDE w:val="0"/>
              <w:autoSpaceDN w:val="0"/>
              <w:adjustRightInd w:val="0"/>
              <w:jc w:val="both"/>
            </w:pPr>
            <w:r w:rsidRPr="00753AA2">
              <w:rPr>
                <w:b/>
              </w:rPr>
              <w:t xml:space="preserve">Контактное лицо и телефон: </w:t>
            </w:r>
            <w:r w:rsidRPr="00753AA2">
              <w:t>Федулова Наталья Сергеевна (036567)  3-46-73.</w:t>
            </w:r>
          </w:p>
        </w:tc>
      </w:tr>
      <w:tr w:rsidR="00EB7A92" w:rsidRPr="00F73F5B"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3</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ind w:right="72"/>
              <w:rPr>
                <w:rFonts w:ascii="Times New Roman CYR" w:hAnsi="Times New Roman CYR" w:cs="Times New Roman CYR"/>
                <w:lang w:val="en-US"/>
              </w:rPr>
            </w:pPr>
            <w:proofErr w:type="gramStart"/>
            <w:r w:rsidRPr="00753AA2">
              <w:rPr>
                <w:b/>
              </w:rPr>
              <w:t>Е</w:t>
            </w:r>
            <w:proofErr w:type="gramEnd"/>
            <w:r w:rsidRPr="00753AA2">
              <w:rPr>
                <w:b/>
                <w:lang w:val="en-US"/>
              </w:rPr>
              <w:t>-mail:</w:t>
            </w:r>
            <w:r w:rsidRPr="00753AA2">
              <w:rPr>
                <w:lang w:val="en-US"/>
              </w:rPr>
              <w:t xml:space="preserve"> arm.adm.zakup@yandex.ru </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4</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pStyle w:val="ConsPlusNormal"/>
              <w:widowControl/>
              <w:ind w:firstLine="0"/>
              <w:rPr>
                <w:rFonts w:ascii="Times New Roman" w:hAnsi="Times New Roman" w:cs="Times New Roman"/>
                <w:b/>
                <w:sz w:val="24"/>
                <w:szCs w:val="24"/>
              </w:rPr>
            </w:pPr>
            <w:r w:rsidRPr="00753AA2">
              <w:rPr>
                <w:rFonts w:ascii="Times New Roman" w:hAnsi="Times New Roman" w:cs="Times New Roman"/>
                <w:b/>
                <w:sz w:val="24"/>
                <w:szCs w:val="24"/>
              </w:rPr>
              <w:t xml:space="preserve">Источник финансирования: </w:t>
            </w:r>
            <w:r w:rsidRPr="00753AA2">
              <w:rPr>
                <w:rFonts w:ascii="Times New Roman" w:hAnsi="Times New Roman" w:cs="Times New Roman"/>
                <w:sz w:val="24"/>
                <w:szCs w:val="24"/>
              </w:rPr>
              <w:t>Бюджет муниципального образования городской округ Армянск Республики Крым</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5</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suppressAutoHyphens/>
              <w:jc w:val="both"/>
              <w:rPr>
                <w:lang w:eastAsia="ar-SA"/>
              </w:rPr>
            </w:pPr>
            <w:r w:rsidRPr="00753AA2">
              <w:rPr>
                <w:b/>
              </w:rPr>
              <w:t>Краткое описание объекта закупки:</w:t>
            </w:r>
            <w:r w:rsidRPr="00753AA2">
              <w:rPr>
                <w:lang w:eastAsia="ar-SA"/>
              </w:rPr>
              <w:t xml:space="preserve">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г. № 1765-р, (указано в Приложении №1 к Извещению).</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6</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pStyle w:val="ConsPlusNonformat"/>
              <w:widowControl/>
              <w:ind w:right="-66"/>
              <w:rPr>
                <w:rFonts w:ascii="Times New Roman" w:hAnsi="Times New Roman" w:cs="Times New Roman"/>
                <w:b/>
                <w:sz w:val="24"/>
                <w:szCs w:val="24"/>
              </w:rPr>
            </w:pPr>
            <w:r w:rsidRPr="00753AA2">
              <w:rPr>
                <w:rFonts w:ascii="Times New Roman" w:hAnsi="Times New Roman" w:cs="Times New Roman"/>
                <w:b/>
                <w:sz w:val="24"/>
                <w:szCs w:val="24"/>
              </w:rPr>
              <w:t>Условия муниципального контракта</w:t>
            </w:r>
            <w:r w:rsidRPr="00753AA2">
              <w:rPr>
                <w:rFonts w:ascii="Times New Roman" w:hAnsi="Times New Roman" w:cs="Times New Roman"/>
                <w:sz w:val="24"/>
                <w:szCs w:val="24"/>
              </w:rPr>
              <w:t>:</w:t>
            </w:r>
            <w:r w:rsidRPr="00753AA2">
              <w:rPr>
                <w:rFonts w:ascii="Times New Roman" w:hAnsi="Times New Roman" w:cs="Times New Roman"/>
                <w:b/>
                <w:sz w:val="24"/>
                <w:szCs w:val="24"/>
              </w:rPr>
              <w:t xml:space="preserve"> </w:t>
            </w:r>
            <w:r w:rsidRPr="00753AA2">
              <w:rPr>
                <w:rFonts w:ascii="Times New Roman" w:hAnsi="Times New Roman" w:cs="Times New Roman"/>
                <w:kern w:val="1"/>
                <w:sz w:val="24"/>
                <w:szCs w:val="24"/>
                <w:lang w:eastAsia="hi-IN" w:bidi="hi-IN"/>
              </w:rPr>
              <w:t>в соответствии с Приложением № 3 -5 к Извещению.</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7</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jc w:val="both"/>
            </w:pPr>
            <w:r w:rsidRPr="00753AA2">
              <w:rPr>
                <w:b/>
              </w:rPr>
              <w:t xml:space="preserve">Количество поставляемых товаров, выполняемых работ, оказываемых услуг: </w:t>
            </w:r>
            <w:r w:rsidRPr="00753AA2">
              <w:rPr>
                <w:lang w:eastAsia="ar-SA"/>
              </w:rPr>
              <w:t>объем поставляемого товара, выполняемых работ, оказываемых услуг и их характеристики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пределах средств, выделенных из бюджета на эти цели.</w:t>
            </w:r>
            <w:r w:rsidRPr="00753AA2">
              <w:rPr>
                <w:b/>
              </w:rPr>
              <w:t xml:space="preserve"> </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8</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jc w:val="both"/>
              <w:rPr>
                <w:b/>
              </w:rPr>
            </w:pPr>
            <w:r w:rsidRPr="00753AA2">
              <w:rPr>
                <w:b/>
              </w:rPr>
              <w:t xml:space="preserve">Условия и сроки поставки товаров, выполнения работ, оказания услуг: </w:t>
            </w:r>
            <w:r w:rsidRPr="00753AA2">
              <w:rPr>
                <w:lang w:eastAsia="ar-SA"/>
              </w:rPr>
              <w:t xml:space="preserve">Необходимые сроки </w:t>
            </w:r>
            <w:r w:rsidRPr="00753AA2">
              <w:t xml:space="preserve">поставки товаров, выполнения работ, оказания услуг </w:t>
            </w:r>
            <w:r w:rsidRPr="00753AA2">
              <w:rPr>
                <w:lang w:eastAsia="ar-SA"/>
              </w:rPr>
              <w:t xml:space="preserve">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w:t>
            </w:r>
            <w:r w:rsidRPr="00753AA2">
              <w:t>Поставка товаров, выполнение работ, оказание услуг должны осуществляться в возможно короткий срок без предварительной оплаты и (или) с отсрочкой платежа.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9</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jc w:val="both"/>
              <w:rPr>
                <w:b/>
              </w:rPr>
            </w:pPr>
            <w:r w:rsidRPr="00753AA2">
              <w:rPr>
                <w:b/>
              </w:rPr>
              <w:t xml:space="preserve">Место доставки товаров, выполнения работ, оказания услуг: </w:t>
            </w:r>
            <w:r w:rsidRPr="00753AA2">
              <w:t>Место доставки поставляемых товаров, выполнения работ, оказания услуг</w:t>
            </w:r>
            <w:r w:rsidRPr="00753AA2">
              <w:rPr>
                <w:b/>
              </w:rPr>
              <w:t xml:space="preserve"> </w:t>
            </w:r>
            <w:r w:rsidRPr="00753AA2">
              <w:rPr>
                <w:lang w:eastAsia="ar-SA"/>
              </w:rPr>
              <w:t>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10</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jc w:val="both"/>
            </w:pPr>
            <w:r w:rsidRPr="00753AA2">
              <w:rPr>
                <w:b/>
              </w:rPr>
              <w:t xml:space="preserve">Условия оплаты за поставленные товары, выполняемые работы, оказываемые услуги: </w:t>
            </w:r>
            <w:r w:rsidRPr="00753AA2">
              <w:t>Поставщик (Подрядчик, Исполнитель) обязан в возможно короткий срок осуществить поставку товаров, выполнение работ, оказание услуг без предварительной оплаты и (или) с отсрочкой платежа.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11</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pStyle w:val="ConsPlusNonformat"/>
              <w:widowControl/>
              <w:ind w:right="-66"/>
              <w:jc w:val="both"/>
              <w:rPr>
                <w:rFonts w:ascii="Times New Roman" w:hAnsi="Times New Roman" w:cs="Times New Roman"/>
                <w:b/>
                <w:sz w:val="24"/>
                <w:szCs w:val="24"/>
              </w:rPr>
            </w:pPr>
            <w:r w:rsidRPr="00753AA2">
              <w:rPr>
                <w:rFonts w:ascii="Times New Roman" w:hAnsi="Times New Roman" w:cs="Times New Roman"/>
                <w:b/>
                <w:sz w:val="24"/>
                <w:szCs w:val="24"/>
              </w:rPr>
              <w:t xml:space="preserve">Начальная (максимальная) цена Контракта: </w:t>
            </w:r>
            <w:r w:rsidRPr="00753AA2">
              <w:rPr>
                <w:rFonts w:ascii="Times New Roman" w:hAnsi="Times New Roman" w:cs="Times New Roman"/>
                <w:sz w:val="24"/>
                <w:szCs w:val="24"/>
              </w:rPr>
              <w:t xml:space="preserve">Начальная (максимальная) цена </w:t>
            </w:r>
            <w:r w:rsidRPr="00753AA2">
              <w:rPr>
                <w:rFonts w:ascii="Times New Roman" w:hAnsi="Times New Roman" w:cs="Times New Roman"/>
                <w:sz w:val="24"/>
                <w:szCs w:val="24"/>
              </w:rPr>
              <w:lastRenderedPageBreak/>
              <w:t>установлена в размере 0,01 руб. в связи с тем, что предварительный отбор проводится исключительно в целях формирования перечня поставщиков в соответствии со статьей 80 Федерального закона, а не заключения государственного контракта.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lastRenderedPageBreak/>
              <w:t>12</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autoSpaceDE w:val="0"/>
              <w:autoSpaceDN w:val="0"/>
              <w:adjustRightInd w:val="0"/>
              <w:jc w:val="both"/>
            </w:pPr>
            <w:r w:rsidRPr="00753AA2">
              <w:rPr>
                <w:b/>
              </w:rPr>
              <w:t xml:space="preserve">Форма заявки на участие в предварительном отборе: </w:t>
            </w:r>
            <w:r w:rsidRPr="00753AA2">
              <w:t>Форма заявки на участие в предварительном отборе указана в Приложение № 2 к Извещению.</w:t>
            </w:r>
          </w:p>
          <w:p w:rsidR="00EB7A92" w:rsidRPr="00753AA2" w:rsidRDefault="00EB7A92" w:rsidP="001872AD">
            <w:pPr>
              <w:pStyle w:val="ConsPlusNonformat"/>
              <w:widowControl/>
              <w:ind w:right="-66"/>
              <w:jc w:val="both"/>
              <w:rPr>
                <w:rFonts w:ascii="Times New Roman" w:hAnsi="Times New Roman" w:cs="Times New Roman"/>
                <w:b/>
                <w:sz w:val="24"/>
                <w:szCs w:val="24"/>
              </w:rPr>
            </w:pPr>
            <w:r w:rsidRPr="00753AA2">
              <w:rPr>
                <w:rFonts w:ascii="Times New Roman" w:hAnsi="Times New Roman" w:cs="Times New Roman"/>
                <w:sz w:val="24"/>
                <w:szCs w:val="24"/>
              </w:rPr>
              <w:t xml:space="preserve">Заявка на участие в предварительном отборе подается заказчику в письменной форме в запечатанном конверте. </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13</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autoSpaceDE w:val="0"/>
              <w:autoSpaceDN w:val="0"/>
              <w:adjustRightInd w:val="0"/>
              <w:jc w:val="both"/>
              <w:rPr>
                <w:b/>
              </w:rPr>
            </w:pPr>
            <w:r w:rsidRPr="00753AA2">
              <w:rPr>
                <w:b/>
              </w:rPr>
              <w:t xml:space="preserve">Преимущества, предоставляемые учреждениям и предприятиям уголовно-исполнительной системы: </w:t>
            </w:r>
            <w:r w:rsidRPr="00753AA2">
              <w:t>не устанавливаются</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14</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autoSpaceDE w:val="0"/>
              <w:autoSpaceDN w:val="0"/>
              <w:adjustRightInd w:val="0"/>
              <w:jc w:val="both"/>
              <w:rPr>
                <w:b/>
              </w:rPr>
            </w:pPr>
            <w:r w:rsidRPr="00753AA2">
              <w:rPr>
                <w:b/>
              </w:rPr>
              <w:t xml:space="preserve">Преимущества, предоставляемые организациям инвалидов: </w:t>
            </w:r>
            <w:r w:rsidRPr="00753AA2">
              <w:t>не устанавливаются</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15</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autoSpaceDE w:val="0"/>
              <w:autoSpaceDN w:val="0"/>
              <w:adjustRightInd w:val="0"/>
              <w:jc w:val="both"/>
            </w:pPr>
            <w:r w:rsidRPr="00753AA2">
              <w:rPr>
                <w:b/>
              </w:rPr>
              <w:t xml:space="preserve">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Pr="00753AA2">
              <w:t>не устанавливаются</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16</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ind w:right="72"/>
              <w:jc w:val="both"/>
            </w:pPr>
            <w:r w:rsidRPr="00753AA2">
              <w:rPr>
                <w:b/>
              </w:rPr>
              <w:t>Предметы контрактов</w:t>
            </w:r>
            <w:r w:rsidRPr="00753AA2">
              <w:t>: определены в соответствии с</w:t>
            </w:r>
            <w:r w:rsidRPr="00753AA2">
              <w:rPr>
                <w:lang w:eastAsia="ar-SA"/>
              </w:rPr>
              <w:t xml:space="preserve">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г. № 1765-р, (указано в Приложении №1 к Извещению).</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17</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ind w:right="72" w:firstLine="497"/>
              <w:jc w:val="both"/>
              <w:rPr>
                <w:b/>
              </w:rPr>
            </w:pPr>
            <w:r w:rsidRPr="00753AA2">
              <w:rPr>
                <w:b/>
              </w:rPr>
              <w:t>Требования, предъявляемые к участникам предварительного отбора:</w:t>
            </w:r>
          </w:p>
          <w:p w:rsidR="00EB7A92" w:rsidRPr="00753AA2" w:rsidRDefault="00EB7A92" w:rsidP="001872AD">
            <w:pPr>
              <w:pStyle w:val="ConsNormal"/>
              <w:widowControl/>
              <w:ind w:right="0" w:firstLine="709"/>
              <w:jc w:val="both"/>
              <w:rPr>
                <w:rFonts w:ascii="Times New Roman" w:hAnsi="Times New Roman"/>
                <w:sz w:val="24"/>
                <w:szCs w:val="24"/>
              </w:rPr>
            </w:pPr>
            <w:proofErr w:type="gramStart"/>
            <w:r w:rsidRPr="00753AA2">
              <w:rPr>
                <w:rFonts w:ascii="Times New Roman" w:hAnsi="Times New Roman"/>
                <w:sz w:val="24"/>
                <w:szCs w:val="24"/>
              </w:rPr>
              <w:t>Участник предварительного отбора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753AA2">
              <w:rPr>
                <w:rFonts w:ascii="Times New Roman" w:hAnsi="Times New Roman"/>
                <w:sz w:val="24"/>
                <w:szCs w:val="24"/>
              </w:rPr>
              <w:t xml:space="preserve">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B7A92" w:rsidRPr="00753AA2" w:rsidRDefault="00EB7A92" w:rsidP="001872AD">
            <w:pPr>
              <w:pStyle w:val="a8"/>
              <w:ind w:right="0" w:firstLine="539"/>
              <w:rPr>
                <w:sz w:val="24"/>
              </w:rPr>
            </w:pPr>
            <w:r w:rsidRPr="00753AA2">
              <w:rPr>
                <w:sz w:val="24"/>
              </w:rPr>
              <w:t>Участие в определении поставщика может быть ограничено в случаях, предусмотренных законодательством Российской Федерации.</w:t>
            </w:r>
          </w:p>
          <w:p w:rsidR="00EB7A92" w:rsidRPr="00753AA2" w:rsidRDefault="00EB7A92" w:rsidP="001872AD">
            <w:pPr>
              <w:widowControl w:val="0"/>
              <w:autoSpaceDE w:val="0"/>
              <w:autoSpaceDN w:val="0"/>
              <w:adjustRightInd w:val="0"/>
              <w:ind w:right="72" w:firstLine="497"/>
              <w:jc w:val="both"/>
            </w:pPr>
            <w:r w:rsidRPr="00753AA2">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53AA2">
              <w:t>являющихся</w:t>
            </w:r>
            <w:proofErr w:type="gramEnd"/>
            <w:r w:rsidRPr="00753AA2">
              <w:t xml:space="preserve"> объектом закупки;</w:t>
            </w:r>
          </w:p>
          <w:p w:rsidR="00EB7A92" w:rsidRPr="00753AA2" w:rsidRDefault="00EB7A92" w:rsidP="001872AD">
            <w:pPr>
              <w:widowControl w:val="0"/>
              <w:autoSpaceDE w:val="0"/>
              <w:autoSpaceDN w:val="0"/>
              <w:adjustRightInd w:val="0"/>
              <w:ind w:right="72" w:firstLine="497"/>
              <w:jc w:val="both"/>
            </w:pPr>
            <w:r w:rsidRPr="00753AA2">
              <w:t xml:space="preserve">2) </w:t>
            </w:r>
            <w:proofErr w:type="spellStart"/>
            <w:r w:rsidRPr="00753AA2">
              <w:t>непроведение</w:t>
            </w:r>
            <w:proofErr w:type="spellEnd"/>
            <w:r w:rsidRPr="00753AA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7A92" w:rsidRPr="00753AA2" w:rsidRDefault="00EB7A92" w:rsidP="001872AD">
            <w:pPr>
              <w:widowControl w:val="0"/>
              <w:autoSpaceDE w:val="0"/>
              <w:autoSpaceDN w:val="0"/>
              <w:adjustRightInd w:val="0"/>
              <w:ind w:right="72" w:firstLine="497"/>
              <w:jc w:val="both"/>
            </w:pPr>
            <w:r w:rsidRPr="00753AA2">
              <w:t xml:space="preserve">3) </w:t>
            </w:r>
            <w:proofErr w:type="spellStart"/>
            <w:r w:rsidRPr="00753AA2">
              <w:t>неприостановление</w:t>
            </w:r>
            <w:proofErr w:type="spellEnd"/>
            <w:r w:rsidRPr="00753AA2">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B7A92" w:rsidRPr="00753AA2" w:rsidRDefault="00EB7A92" w:rsidP="001872AD">
            <w:pPr>
              <w:widowControl w:val="0"/>
              <w:autoSpaceDE w:val="0"/>
              <w:autoSpaceDN w:val="0"/>
              <w:adjustRightInd w:val="0"/>
              <w:ind w:right="72" w:firstLine="497"/>
              <w:jc w:val="both"/>
            </w:pPr>
            <w:proofErr w:type="gramStart"/>
            <w:r w:rsidRPr="00753AA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3AA2">
              <w:t xml:space="preserve"> обязанности </w:t>
            </w:r>
            <w:proofErr w:type="gramStart"/>
            <w:r w:rsidRPr="00753AA2">
              <w:t>заявителя</w:t>
            </w:r>
            <w:proofErr w:type="gramEnd"/>
            <w:r w:rsidRPr="00753AA2">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753AA2">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753AA2">
              <w:t>указанных</w:t>
            </w:r>
            <w:proofErr w:type="gramEnd"/>
            <w:r w:rsidRPr="00753A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91F" w:rsidRPr="00753AA2" w:rsidRDefault="00EB7A92" w:rsidP="0098191F">
            <w:pPr>
              <w:widowControl w:val="0"/>
              <w:autoSpaceDE w:val="0"/>
              <w:autoSpaceDN w:val="0"/>
              <w:adjustRightInd w:val="0"/>
              <w:ind w:right="72" w:firstLine="497"/>
              <w:jc w:val="both"/>
            </w:pPr>
            <w:proofErr w:type="gramStart"/>
            <w:r w:rsidRPr="00753AA2">
              <w:t xml:space="preserve">5) </w:t>
            </w:r>
            <w:r w:rsidR="0098191F" w:rsidRPr="00753AA2">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history="1">
              <w:r w:rsidR="0098191F" w:rsidRPr="00753AA2">
                <w:rPr>
                  <w:rStyle w:val="ac"/>
                </w:rPr>
                <w:t>статьями 289</w:t>
              </w:r>
            </w:hyperlink>
            <w:r w:rsidR="0098191F" w:rsidRPr="00753AA2">
              <w:t xml:space="preserve">, </w:t>
            </w:r>
            <w:hyperlink r:id="rId7" w:history="1">
              <w:r w:rsidR="0098191F" w:rsidRPr="00753AA2">
                <w:rPr>
                  <w:rStyle w:val="ac"/>
                </w:rPr>
                <w:t>290</w:t>
              </w:r>
            </w:hyperlink>
            <w:r w:rsidR="0098191F" w:rsidRPr="00753AA2">
              <w:t xml:space="preserve">, </w:t>
            </w:r>
            <w:hyperlink r:id="rId8" w:history="1">
              <w:r w:rsidR="0098191F" w:rsidRPr="00753AA2">
                <w:rPr>
                  <w:rStyle w:val="ac"/>
                </w:rPr>
                <w:t>291</w:t>
              </w:r>
            </w:hyperlink>
            <w:r w:rsidR="0098191F" w:rsidRPr="00753AA2">
              <w:t xml:space="preserve">, </w:t>
            </w:r>
            <w:hyperlink r:id="rId9" w:history="1">
              <w:r w:rsidR="0098191F" w:rsidRPr="00753AA2">
                <w:rPr>
                  <w:rStyle w:val="ac"/>
                </w:rPr>
                <w:t>291.1</w:t>
              </w:r>
            </w:hyperlink>
            <w:r w:rsidR="0098191F" w:rsidRPr="00753AA2">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0098191F" w:rsidRPr="00753AA2">
              <w:t xml:space="preserve"> </w:t>
            </w:r>
            <w:proofErr w:type="gramStart"/>
            <w:r w:rsidR="0098191F" w:rsidRPr="00753AA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E7C13" w:rsidRPr="00753AA2" w:rsidRDefault="000E7C13" w:rsidP="000E7C13">
            <w:pPr>
              <w:widowControl w:val="0"/>
              <w:autoSpaceDE w:val="0"/>
              <w:autoSpaceDN w:val="0"/>
              <w:adjustRightInd w:val="0"/>
              <w:ind w:right="72" w:firstLine="497"/>
              <w:jc w:val="both"/>
              <w:rPr>
                <w:bCs/>
              </w:rPr>
            </w:pPr>
            <w:r w:rsidRPr="00753AA2">
              <w:t>5.1</w:t>
            </w:r>
            <w:r w:rsidRPr="00753AA2">
              <w:rPr>
                <w:b/>
              </w:rPr>
              <w:t>)</w:t>
            </w:r>
            <w:r w:rsidRPr="00753AA2">
              <w:rPr>
                <w:b/>
                <w:bCs/>
              </w:rPr>
              <w:t xml:space="preserve"> </w:t>
            </w:r>
            <w:r w:rsidRPr="00753AA2">
              <w:rPr>
                <w:bC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history="1">
              <w:r w:rsidRPr="00753AA2">
                <w:rPr>
                  <w:rStyle w:val="ac"/>
                  <w:bCs/>
                </w:rPr>
                <w:t>статьей 19.28</w:t>
              </w:r>
            </w:hyperlink>
            <w:r w:rsidRPr="00753AA2">
              <w:rPr>
                <w:bCs/>
              </w:rPr>
              <w:t xml:space="preserve"> Кодекса Российской Федерации об административных правонарушениях;</w:t>
            </w:r>
          </w:p>
          <w:p w:rsidR="00EB7A92" w:rsidRPr="00753AA2" w:rsidRDefault="00EB7A92" w:rsidP="001872AD">
            <w:pPr>
              <w:widowControl w:val="0"/>
              <w:autoSpaceDE w:val="0"/>
              <w:autoSpaceDN w:val="0"/>
              <w:adjustRightInd w:val="0"/>
              <w:ind w:right="72" w:firstLine="497"/>
              <w:jc w:val="both"/>
            </w:pPr>
            <w:r w:rsidRPr="00753AA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B7A92" w:rsidRPr="00753AA2" w:rsidRDefault="00EB7A92" w:rsidP="001872AD">
            <w:pPr>
              <w:widowControl w:val="0"/>
              <w:autoSpaceDE w:val="0"/>
              <w:autoSpaceDN w:val="0"/>
              <w:adjustRightInd w:val="0"/>
              <w:ind w:right="72" w:firstLine="497"/>
              <w:jc w:val="both"/>
            </w:pPr>
            <w:proofErr w:type="gramStart"/>
            <w:r w:rsidRPr="00753AA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53AA2">
              <w:t xml:space="preserve"> </w:t>
            </w:r>
            <w:proofErr w:type="gramStart"/>
            <w:r w:rsidRPr="00753AA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3AA2">
              <w:t>неполнородными</w:t>
            </w:r>
            <w:proofErr w:type="spellEnd"/>
            <w:r w:rsidRPr="00753AA2">
              <w:t xml:space="preserve"> (имеющими общих отца или мать) братьями и сестрами), усыновителями или усыновленными указанных физических лиц.</w:t>
            </w:r>
            <w:proofErr w:type="gramEnd"/>
            <w:r w:rsidRPr="00753A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7A92" w:rsidRPr="00753AA2" w:rsidRDefault="00EB7A92" w:rsidP="001872AD">
            <w:pPr>
              <w:widowControl w:val="0"/>
              <w:autoSpaceDE w:val="0"/>
              <w:autoSpaceDN w:val="0"/>
              <w:adjustRightInd w:val="0"/>
              <w:ind w:right="72" w:firstLine="497"/>
              <w:jc w:val="both"/>
              <w:rPr>
                <w:shd w:val="clear" w:color="auto" w:fill="FFFFFF"/>
              </w:rPr>
            </w:pPr>
            <w:r w:rsidRPr="00753AA2">
              <w:t xml:space="preserve">8) отсутствие в реестре недобросовестных поставщиков сведений об участнике закупки, в том числе информации </w:t>
            </w:r>
            <w:r w:rsidRPr="00753AA2">
              <w:rPr>
                <w:shd w:val="clear" w:color="auto" w:fill="FFFFFF"/>
              </w:rPr>
              <w:t>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B7A92" w:rsidRPr="00753AA2" w:rsidRDefault="00EB7A92" w:rsidP="001872AD">
            <w:pPr>
              <w:widowControl w:val="0"/>
              <w:autoSpaceDE w:val="0"/>
              <w:autoSpaceDN w:val="0"/>
              <w:adjustRightInd w:val="0"/>
              <w:ind w:right="72" w:firstLine="497"/>
              <w:jc w:val="both"/>
            </w:pPr>
            <w:r w:rsidRPr="00753AA2">
              <w:rPr>
                <w:shd w:val="clear" w:color="auto" w:fill="FFFFFF"/>
              </w:rPr>
              <w:t>9)</w:t>
            </w:r>
            <w:r w:rsidRPr="00753AA2">
              <w:t xml:space="preserve"> участник закупки не является офшорной компанией.</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lastRenderedPageBreak/>
              <w:t>18</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widowControl w:val="0"/>
              <w:autoSpaceDE w:val="0"/>
              <w:autoSpaceDN w:val="0"/>
              <w:adjustRightInd w:val="0"/>
              <w:ind w:right="72"/>
              <w:rPr>
                <w:rFonts w:ascii="Times New Roman CYR" w:hAnsi="Times New Roman CYR" w:cs="Times New Roman CYR"/>
                <w:b/>
                <w:i/>
                <w:iCs/>
              </w:rPr>
            </w:pPr>
            <w:r w:rsidRPr="00753AA2">
              <w:rPr>
                <w:rFonts w:ascii="Times New Roman CYR" w:hAnsi="Times New Roman CYR" w:cs="Times New Roman CYR"/>
                <w:b/>
              </w:rPr>
              <w:t>Место и срок подачи заявок на участие в предварительном отборе:</w:t>
            </w:r>
          </w:p>
          <w:p w:rsidR="00EB7A92" w:rsidRPr="00753AA2" w:rsidRDefault="00EB7A92" w:rsidP="001872AD">
            <w:pPr>
              <w:widowControl w:val="0"/>
              <w:autoSpaceDE w:val="0"/>
              <w:autoSpaceDN w:val="0"/>
              <w:adjustRightInd w:val="0"/>
              <w:ind w:right="72"/>
              <w:rPr>
                <w:rFonts w:ascii="Times New Roman CYR" w:hAnsi="Times New Roman CYR" w:cs="Times New Roman CYR"/>
              </w:rPr>
            </w:pPr>
            <w:r w:rsidRPr="005E028E">
              <w:rPr>
                <w:rFonts w:ascii="Times New Roman CYR" w:hAnsi="Times New Roman CYR" w:cs="Times New Roman CYR"/>
              </w:rPr>
              <w:t xml:space="preserve">- </w:t>
            </w:r>
            <w:r w:rsidRPr="005E028E">
              <w:rPr>
                <w:rFonts w:ascii="Times New Roman CYR" w:hAnsi="Times New Roman CYR" w:cs="Times New Roman CYR"/>
                <w:b/>
              </w:rPr>
              <w:t>с «</w:t>
            </w:r>
            <w:r w:rsidR="000F38F4">
              <w:rPr>
                <w:rFonts w:ascii="Times New Roman CYR" w:hAnsi="Times New Roman CYR" w:cs="Times New Roman CYR"/>
                <w:b/>
              </w:rPr>
              <w:t>13</w:t>
            </w:r>
            <w:r w:rsidR="0057761F">
              <w:rPr>
                <w:rFonts w:ascii="Times New Roman CYR" w:hAnsi="Times New Roman CYR" w:cs="Times New Roman CYR"/>
                <w:b/>
              </w:rPr>
              <w:t>»</w:t>
            </w:r>
            <w:r w:rsidR="000F38F4">
              <w:rPr>
                <w:rFonts w:ascii="Times New Roman CYR" w:hAnsi="Times New Roman CYR" w:cs="Times New Roman CYR"/>
                <w:b/>
              </w:rPr>
              <w:t xml:space="preserve"> апреля</w:t>
            </w:r>
            <w:r w:rsidR="0057761F">
              <w:rPr>
                <w:rFonts w:ascii="Times New Roman CYR" w:hAnsi="Times New Roman CYR" w:cs="Times New Roman CYR"/>
                <w:b/>
              </w:rPr>
              <w:t xml:space="preserve">   </w:t>
            </w:r>
            <w:r w:rsidRPr="005E028E">
              <w:rPr>
                <w:rFonts w:ascii="Times New Roman CYR" w:hAnsi="Times New Roman CYR" w:cs="Times New Roman CYR"/>
                <w:b/>
              </w:rPr>
              <w:t>201</w:t>
            </w:r>
            <w:r w:rsidR="00D91A3F" w:rsidRPr="005E028E">
              <w:rPr>
                <w:rFonts w:ascii="Times New Roman CYR" w:hAnsi="Times New Roman CYR" w:cs="Times New Roman CYR"/>
                <w:b/>
              </w:rPr>
              <w:t>8</w:t>
            </w:r>
            <w:r w:rsidRPr="005E028E">
              <w:rPr>
                <w:rFonts w:ascii="Times New Roman CYR" w:hAnsi="Times New Roman CYR" w:cs="Times New Roman CYR"/>
                <w:b/>
              </w:rPr>
              <w:t xml:space="preserve"> г.</w:t>
            </w:r>
            <w:r w:rsidRPr="005E028E">
              <w:rPr>
                <w:rFonts w:ascii="Times New Roman CYR" w:hAnsi="Times New Roman CYR" w:cs="Times New Roman CYR"/>
              </w:rPr>
              <w:t xml:space="preserve"> </w:t>
            </w:r>
            <w:r w:rsidR="0057761F">
              <w:rPr>
                <w:rFonts w:ascii="Times New Roman CYR" w:hAnsi="Times New Roman CYR" w:cs="Times New Roman CYR"/>
                <w:b/>
              </w:rPr>
              <w:t>до «</w:t>
            </w:r>
            <w:r w:rsidR="000F38F4">
              <w:rPr>
                <w:rFonts w:ascii="Times New Roman CYR" w:hAnsi="Times New Roman CYR" w:cs="Times New Roman CYR"/>
                <w:b/>
              </w:rPr>
              <w:t>03</w:t>
            </w:r>
            <w:r w:rsidR="0057761F">
              <w:rPr>
                <w:rFonts w:ascii="Times New Roman CYR" w:hAnsi="Times New Roman CYR" w:cs="Times New Roman CYR"/>
                <w:b/>
              </w:rPr>
              <w:t xml:space="preserve">» </w:t>
            </w:r>
            <w:r w:rsidR="000F38F4">
              <w:rPr>
                <w:rFonts w:ascii="Times New Roman CYR" w:hAnsi="Times New Roman CYR" w:cs="Times New Roman CYR"/>
                <w:b/>
              </w:rPr>
              <w:t>мая</w:t>
            </w:r>
            <w:r w:rsidR="0057761F">
              <w:rPr>
                <w:rFonts w:ascii="Times New Roman CYR" w:hAnsi="Times New Roman CYR" w:cs="Times New Roman CYR"/>
                <w:b/>
              </w:rPr>
              <w:t xml:space="preserve"> </w:t>
            </w:r>
            <w:r w:rsidRPr="005E028E">
              <w:rPr>
                <w:rFonts w:ascii="Times New Roman CYR" w:hAnsi="Times New Roman CYR" w:cs="Times New Roman CYR"/>
                <w:b/>
              </w:rPr>
              <w:t xml:space="preserve"> 201</w:t>
            </w:r>
            <w:r w:rsidR="00D91A3F" w:rsidRPr="005E028E">
              <w:rPr>
                <w:rFonts w:ascii="Times New Roman CYR" w:hAnsi="Times New Roman CYR" w:cs="Times New Roman CYR"/>
                <w:b/>
              </w:rPr>
              <w:t>8</w:t>
            </w:r>
            <w:r w:rsidRPr="005E028E">
              <w:rPr>
                <w:rFonts w:ascii="Times New Roman CYR" w:hAnsi="Times New Roman CYR" w:cs="Times New Roman CYR"/>
                <w:b/>
              </w:rPr>
              <w:t xml:space="preserve"> г</w:t>
            </w:r>
            <w:r w:rsidRPr="005E028E">
              <w:rPr>
                <w:rFonts w:ascii="Times New Roman CYR" w:hAnsi="Times New Roman CYR" w:cs="Times New Roman CYR"/>
              </w:rPr>
              <w:t xml:space="preserve"> </w:t>
            </w:r>
            <w:r w:rsidR="008F3AF9" w:rsidRPr="005E028E">
              <w:rPr>
                <w:rFonts w:ascii="Times New Roman CYR" w:hAnsi="Times New Roman CYR" w:cs="Times New Roman CYR"/>
              </w:rPr>
              <w:t>с 08</w:t>
            </w:r>
            <w:r w:rsidR="008F3AF9" w:rsidRPr="005E028E">
              <w:rPr>
                <w:rFonts w:ascii="Times New Roman CYR" w:hAnsi="Times New Roman CYR" w:cs="Times New Roman CYR"/>
                <w:vertAlign w:val="superscript"/>
              </w:rPr>
              <w:t>00</w:t>
            </w:r>
            <w:r w:rsidR="008F3AF9" w:rsidRPr="005E028E">
              <w:rPr>
                <w:rFonts w:ascii="Times New Roman CYR" w:hAnsi="Times New Roman CYR" w:cs="Times New Roman CYR"/>
              </w:rPr>
              <w:t>час. до 12</w:t>
            </w:r>
            <w:r w:rsidR="008F3AF9" w:rsidRPr="005E028E">
              <w:rPr>
                <w:rFonts w:ascii="Times New Roman CYR" w:hAnsi="Times New Roman CYR" w:cs="Times New Roman CYR"/>
                <w:vertAlign w:val="superscript"/>
              </w:rPr>
              <w:t>00</w:t>
            </w:r>
            <w:r w:rsidR="008F3AF9" w:rsidRPr="005E028E">
              <w:rPr>
                <w:rFonts w:ascii="Times New Roman CYR" w:hAnsi="Times New Roman CYR" w:cs="Times New Roman CYR"/>
              </w:rPr>
              <w:t>час, с 13</w:t>
            </w:r>
            <w:r w:rsidR="008F3AF9" w:rsidRPr="005E028E">
              <w:rPr>
                <w:rFonts w:ascii="Times New Roman CYR" w:hAnsi="Times New Roman CYR" w:cs="Times New Roman CYR"/>
                <w:vertAlign w:val="superscript"/>
              </w:rPr>
              <w:t>00</w:t>
            </w:r>
            <w:r w:rsidR="008F3AF9" w:rsidRPr="005E028E">
              <w:rPr>
                <w:rFonts w:ascii="Times New Roman CYR" w:hAnsi="Times New Roman CYR" w:cs="Times New Roman CYR"/>
              </w:rPr>
              <w:t>час. до 17</w:t>
            </w:r>
            <w:r w:rsidR="008F3AF9" w:rsidRPr="005E028E">
              <w:rPr>
                <w:rFonts w:ascii="Times New Roman CYR" w:hAnsi="Times New Roman CYR" w:cs="Times New Roman CYR"/>
                <w:vertAlign w:val="superscript"/>
              </w:rPr>
              <w:t xml:space="preserve">00 </w:t>
            </w:r>
            <w:r w:rsidR="008F3AF9" w:rsidRPr="005E028E">
              <w:rPr>
                <w:rFonts w:ascii="Times New Roman CYR" w:hAnsi="Times New Roman CYR" w:cs="Times New Roman CYR"/>
              </w:rPr>
              <w:t>час</w:t>
            </w:r>
            <w:proofErr w:type="gramStart"/>
            <w:r w:rsidR="008F3AF9" w:rsidRPr="005E028E">
              <w:rPr>
                <w:rFonts w:ascii="Times New Roman CYR" w:hAnsi="Times New Roman CYR" w:cs="Times New Roman CYR"/>
              </w:rPr>
              <w:t>.</w:t>
            </w:r>
            <w:r w:rsidR="008F3AF9" w:rsidRPr="005E028E">
              <w:rPr>
                <w:rFonts w:ascii="Times New Roman CYR" w:hAnsi="Times New Roman CYR" w:cs="Times New Roman CYR"/>
                <w:vertAlign w:val="superscript"/>
              </w:rPr>
              <w:t xml:space="preserve">.  </w:t>
            </w:r>
            <w:r w:rsidR="008F3AF9" w:rsidRPr="005E028E">
              <w:rPr>
                <w:rFonts w:ascii="Times New Roman CYR" w:hAnsi="Times New Roman CYR" w:cs="Times New Roman CYR"/>
              </w:rPr>
              <w:t xml:space="preserve">( </w:t>
            </w:r>
            <w:proofErr w:type="gramEnd"/>
            <w:r w:rsidR="008F3AF9" w:rsidRPr="005E028E">
              <w:rPr>
                <w:rFonts w:ascii="Times New Roman CYR" w:hAnsi="Times New Roman CYR" w:cs="Times New Roman CYR"/>
              </w:rPr>
              <w:t xml:space="preserve">время московское) </w:t>
            </w:r>
            <w:r w:rsidRPr="005E028E">
              <w:rPr>
                <w:rFonts w:ascii="Times New Roman CYR" w:hAnsi="Times New Roman CYR" w:cs="Times New Roman CYR"/>
              </w:rPr>
              <w:t>по адресу:</w:t>
            </w:r>
          </w:p>
          <w:p w:rsidR="00EB7A92" w:rsidRPr="00753AA2" w:rsidRDefault="00EB7A92" w:rsidP="001872AD">
            <w:pPr>
              <w:widowControl w:val="0"/>
              <w:autoSpaceDE w:val="0"/>
              <w:autoSpaceDN w:val="0"/>
              <w:adjustRightInd w:val="0"/>
              <w:ind w:right="72"/>
              <w:rPr>
                <w:rFonts w:ascii="Times New Roman CYR" w:hAnsi="Times New Roman CYR" w:cs="Times New Roman CYR"/>
              </w:rPr>
            </w:pPr>
            <w:r w:rsidRPr="00753AA2">
              <w:rPr>
                <w:rFonts w:ascii="Times New Roman CYR" w:hAnsi="Times New Roman CYR" w:cs="Times New Roman CYR"/>
              </w:rPr>
              <w:t>296012, г</w:t>
            </w:r>
            <w:proofErr w:type="gramStart"/>
            <w:r w:rsidRPr="00753AA2">
              <w:rPr>
                <w:rFonts w:ascii="Times New Roman CYR" w:hAnsi="Times New Roman CYR" w:cs="Times New Roman CYR"/>
              </w:rPr>
              <w:t>.А</w:t>
            </w:r>
            <w:proofErr w:type="gramEnd"/>
            <w:r w:rsidRPr="00753AA2">
              <w:rPr>
                <w:rFonts w:ascii="Times New Roman CYR" w:hAnsi="Times New Roman CYR" w:cs="Times New Roman CYR"/>
              </w:rPr>
              <w:t xml:space="preserve">рмянск, Республики Крым, ул.Симферопольская, 7, каб.№18.. </w:t>
            </w:r>
          </w:p>
        </w:tc>
      </w:tr>
      <w:tr w:rsidR="00EB7A92" w:rsidRPr="00753AA2" w:rsidTr="00756EF4">
        <w:trPr>
          <w:trHeight w:val="1031"/>
        </w:trPr>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lastRenderedPageBreak/>
              <w:t>19</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suppressAutoHyphens/>
              <w:jc w:val="both"/>
            </w:pPr>
            <w:r w:rsidRPr="00753AA2">
              <w:rPr>
                <w:rFonts w:ascii="Times New Roman CYR" w:hAnsi="Times New Roman CYR" w:cs="Times New Roman CYR"/>
                <w:b/>
              </w:rPr>
              <w:t>Порядок подачи заявки участником предварительного отбора:</w:t>
            </w:r>
            <w:bookmarkStart w:id="1" w:name="_Toc60688341"/>
            <w:r w:rsidRPr="00753AA2">
              <w:t xml:space="preserve"> Заявка на участие в предварительном отборе подается участником в письменной форме в запечатанном конверте в срок и по форме, который указан в извещении о проведении предварительного </w:t>
            </w:r>
            <w:bookmarkEnd w:id="1"/>
            <w:r w:rsidRPr="00753AA2">
              <w:t xml:space="preserve">отбора. Заявка на участие в предварительном отборе должна быть подписана уполномоченным представителем участника закупки и заверена печатью (для юридических лиц). Все листы должны быть пронумерованы, скреплены печатью участника закупки на прошивке (для юридических лиц) и заверены подписью уполномоченного лица участника закупки. Подача заявок на участие в предварительном отборе на электронную почту заказчика не предусмотрена.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размещения заказа, подавшего такую заявку, заказчик выдает расписку в получении такой заявки с указанием даты и времени ее получения. </w:t>
            </w:r>
            <w:r w:rsidRPr="00753AA2">
              <w:rPr>
                <w:lang w:eastAsia="ar-SA"/>
              </w:rPr>
              <w:t>В заявке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 и указанным в Приложении №1. В случае если из определенных данным Перечнем видов товаров, работ, услуг участник закупки может осуществлять только поставку отдельных групп товаров, выполнение определенных работ, оказание конкретных услуг в заявке необходимо указать, какие именно товары, работы, услуги предлагается поставить (выполнить, оказать).</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20</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widowControl w:val="0"/>
              <w:autoSpaceDE w:val="0"/>
              <w:autoSpaceDN w:val="0"/>
              <w:adjustRightInd w:val="0"/>
              <w:ind w:right="72"/>
              <w:rPr>
                <w:rFonts w:ascii="Times New Roman CYR" w:hAnsi="Times New Roman CYR" w:cs="Times New Roman CYR"/>
                <w:b/>
              </w:rPr>
            </w:pPr>
            <w:r w:rsidRPr="00753AA2">
              <w:rPr>
                <w:rFonts w:ascii="Times New Roman CYR" w:hAnsi="Times New Roman CYR" w:cs="Times New Roman CYR"/>
                <w:b/>
              </w:rPr>
              <w:t>Размер и порядок внесения денежных сре</w:t>
            </w:r>
            <w:proofErr w:type="gramStart"/>
            <w:r w:rsidRPr="00753AA2">
              <w:rPr>
                <w:rFonts w:ascii="Times New Roman CYR" w:hAnsi="Times New Roman CYR" w:cs="Times New Roman CYR"/>
                <w:b/>
              </w:rPr>
              <w:t>дств в к</w:t>
            </w:r>
            <w:proofErr w:type="gramEnd"/>
            <w:r w:rsidRPr="00753AA2">
              <w:rPr>
                <w:rFonts w:ascii="Times New Roman CYR" w:hAnsi="Times New Roman CYR" w:cs="Times New Roman CYR"/>
                <w:b/>
              </w:rPr>
              <w:t xml:space="preserve">ачестве обеспечения заявок на участие в предварительном отборе: </w:t>
            </w:r>
            <w:r w:rsidRPr="00753AA2">
              <w:t xml:space="preserve">Не </w:t>
            </w:r>
            <w:proofErr w:type="gramStart"/>
            <w:r w:rsidRPr="00753AA2">
              <w:t>установлены</w:t>
            </w:r>
            <w:proofErr w:type="gramEnd"/>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21</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widowControl w:val="0"/>
              <w:autoSpaceDE w:val="0"/>
              <w:autoSpaceDN w:val="0"/>
              <w:adjustRightInd w:val="0"/>
              <w:ind w:right="72"/>
              <w:jc w:val="both"/>
              <w:rPr>
                <w:rFonts w:ascii="Times New Roman CYR" w:hAnsi="Times New Roman CYR" w:cs="Times New Roman CYR"/>
                <w:b/>
              </w:rPr>
            </w:pPr>
            <w:r w:rsidRPr="00753AA2">
              <w:rPr>
                <w:rFonts w:ascii="Times New Roman CYR" w:hAnsi="Times New Roman CYR" w:cs="Times New Roman CYR"/>
                <w:b/>
              </w:rPr>
              <w:t xml:space="preserve">Размер обеспечения исполнения контракта, порядок предоставления такого обеспечения, требования к такому обеспечению: </w:t>
            </w:r>
            <w:r w:rsidRPr="00753AA2">
              <w:rPr>
                <w:rFonts w:ascii="Times New Roman CYR" w:hAnsi="Times New Roman CYR" w:cs="Times New Roman CYR"/>
              </w:rPr>
              <w:t>в связи</w:t>
            </w:r>
            <w:r w:rsidRPr="00753AA2">
              <w:rPr>
                <w:rFonts w:ascii="Times New Roman CYR" w:hAnsi="Times New Roman CYR" w:cs="Times New Roman CYR"/>
                <w:b/>
              </w:rPr>
              <w:t xml:space="preserve"> </w:t>
            </w:r>
            <w:r w:rsidRPr="00753AA2">
              <w:t xml:space="preserve">с тем, что предварительный отбор проводится исключительно в целях формирования перечня поставщиков в соответствии со статьей 80 Федерального закона, а не заключения государственного контракта. Обеспечение исполнения контракта </w:t>
            </w:r>
            <w:r w:rsidRPr="00753AA2">
              <w:rPr>
                <w:lang w:eastAsia="ar-SA"/>
              </w:rPr>
              <w:t>определяется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22</w:t>
            </w:r>
          </w:p>
        </w:tc>
        <w:tc>
          <w:tcPr>
            <w:tcW w:w="9498" w:type="dxa"/>
            <w:tcBorders>
              <w:top w:val="single" w:sz="6" w:space="0" w:color="auto"/>
              <w:left w:val="single" w:sz="6" w:space="0" w:color="auto"/>
              <w:bottom w:val="single" w:sz="6" w:space="0" w:color="auto"/>
              <w:right w:val="single" w:sz="6" w:space="0" w:color="auto"/>
            </w:tcBorders>
          </w:tcPr>
          <w:p w:rsidR="00EB7A92" w:rsidRPr="00753AA2" w:rsidRDefault="00EB7A92" w:rsidP="001872AD">
            <w:pPr>
              <w:widowControl w:val="0"/>
              <w:autoSpaceDE w:val="0"/>
              <w:autoSpaceDN w:val="0"/>
              <w:adjustRightInd w:val="0"/>
              <w:ind w:right="72"/>
              <w:rPr>
                <w:rFonts w:ascii="Times New Roman CYR" w:hAnsi="Times New Roman CYR" w:cs="Times New Roman CYR"/>
                <w:b/>
              </w:rPr>
            </w:pPr>
            <w:r w:rsidRPr="00753AA2">
              <w:rPr>
                <w:rFonts w:ascii="Times New Roman CYR" w:hAnsi="Times New Roman CYR" w:cs="Times New Roman CYR"/>
                <w:b/>
              </w:rPr>
              <w:t xml:space="preserve">Банковское сопровождение контракта: </w:t>
            </w:r>
            <w:r w:rsidRPr="00753AA2">
              <w:rPr>
                <w:rFonts w:ascii="Times New Roman CYR" w:hAnsi="Times New Roman CYR" w:cs="Times New Roman CYR"/>
              </w:rPr>
              <w:t>не предусмотрено</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23</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ind w:right="72"/>
              <w:rPr>
                <w:rFonts w:ascii="Times New Roman CYR" w:hAnsi="Times New Roman CYR" w:cs="Times New Roman CYR"/>
                <w:b/>
              </w:rPr>
            </w:pPr>
            <w:r w:rsidRPr="00753AA2">
              <w:rPr>
                <w:rFonts w:ascii="Times New Roman CYR" w:hAnsi="Times New Roman CYR" w:cs="Times New Roman CYR"/>
                <w:b/>
              </w:rPr>
              <w:t>Место, дата и время проведения предварительного отбора:</w:t>
            </w:r>
          </w:p>
          <w:p w:rsidR="00EB7A92" w:rsidRPr="00753AA2" w:rsidRDefault="00EB7A92" w:rsidP="000F38F4">
            <w:pPr>
              <w:widowControl w:val="0"/>
              <w:autoSpaceDE w:val="0"/>
              <w:autoSpaceDN w:val="0"/>
              <w:adjustRightInd w:val="0"/>
              <w:ind w:right="72"/>
              <w:rPr>
                <w:rFonts w:ascii="Times New Roman CYR" w:hAnsi="Times New Roman CYR" w:cs="Times New Roman CYR"/>
                <w:b/>
              </w:rPr>
            </w:pPr>
            <w:r w:rsidRPr="00753AA2">
              <w:rPr>
                <w:rFonts w:ascii="Times New Roman CYR" w:hAnsi="Times New Roman CYR" w:cs="Times New Roman CYR"/>
              </w:rPr>
              <w:t>Заявки на участие в предварительном отборе будут рассматриваться по адресу</w:t>
            </w:r>
            <w:r w:rsidRPr="00753AA2">
              <w:rPr>
                <w:rFonts w:ascii="Times New Roman CYR" w:hAnsi="Times New Roman CYR" w:cs="Times New Roman CYR"/>
                <w:b/>
              </w:rPr>
              <w:t xml:space="preserve"> </w:t>
            </w:r>
            <w:r w:rsidRPr="00753AA2">
              <w:rPr>
                <w:rFonts w:ascii="Times New Roman CYR" w:hAnsi="Times New Roman CYR" w:cs="Times New Roman CYR"/>
              </w:rPr>
              <w:t>296012, г</w:t>
            </w:r>
            <w:proofErr w:type="gramStart"/>
            <w:r w:rsidRPr="00753AA2">
              <w:rPr>
                <w:rFonts w:ascii="Times New Roman CYR" w:hAnsi="Times New Roman CYR" w:cs="Times New Roman CYR"/>
              </w:rPr>
              <w:t>.А</w:t>
            </w:r>
            <w:proofErr w:type="gramEnd"/>
            <w:r w:rsidRPr="00753AA2">
              <w:rPr>
                <w:rFonts w:ascii="Times New Roman CYR" w:hAnsi="Times New Roman CYR" w:cs="Times New Roman CYR"/>
              </w:rPr>
              <w:t xml:space="preserve">рмянск, Республики Крым, ул.Симферопольская, 7, каб.№18.. </w:t>
            </w:r>
            <w:r w:rsidR="00EE4838" w:rsidRPr="005E028E">
              <w:rPr>
                <w:rFonts w:ascii="Times New Roman CYR" w:hAnsi="Times New Roman CYR" w:cs="Times New Roman CYR"/>
              </w:rPr>
              <w:t>в</w:t>
            </w:r>
            <w:r w:rsidR="00F73F5B">
              <w:rPr>
                <w:rFonts w:ascii="Times New Roman CYR" w:hAnsi="Times New Roman CYR" w:cs="Times New Roman CYR"/>
              </w:rPr>
              <w:t xml:space="preserve"> 10:05</w:t>
            </w:r>
            <w:r w:rsidR="0033621E">
              <w:rPr>
                <w:rFonts w:ascii="Times New Roman CYR" w:hAnsi="Times New Roman CYR" w:cs="Times New Roman CYR"/>
              </w:rPr>
              <w:t xml:space="preserve"> «</w:t>
            </w:r>
            <w:r w:rsidR="000F38F4">
              <w:rPr>
                <w:rFonts w:ascii="Times New Roman CYR" w:hAnsi="Times New Roman CYR" w:cs="Times New Roman CYR"/>
              </w:rPr>
              <w:t>03» мая</w:t>
            </w:r>
            <w:r w:rsidRPr="005E028E">
              <w:rPr>
                <w:rFonts w:ascii="Times New Roman CYR" w:hAnsi="Times New Roman CYR" w:cs="Times New Roman CYR"/>
              </w:rPr>
              <w:t xml:space="preserve"> 201</w:t>
            </w:r>
            <w:r w:rsidR="00D91A3F" w:rsidRPr="005E028E">
              <w:rPr>
                <w:rFonts w:ascii="Times New Roman CYR" w:hAnsi="Times New Roman CYR" w:cs="Times New Roman CYR"/>
              </w:rPr>
              <w:t>8</w:t>
            </w:r>
            <w:r w:rsidRPr="005E028E">
              <w:rPr>
                <w:rFonts w:ascii="Times New Roman CYR" w:hAnsi="Times New Roman CYR" w:cs="Times New Roman CYR"/>
              </w:rPr>
              <w:t xml:space="preserve"> г.</w:t>
            </w:r>
          </w:p>
        </w:tc>
      </w:tr>
      <w:tr w:rsidR="00EB7A92" w:rsidRPr="00753AA2" w:rsidTr="008F3AF9">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24</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jc w:val="both"/>
              <w:rPr>
                <w:bCs/>
              </w:rPr>
            </w:pPr>
            <w:proofErr w:type="gramStart"/>
            <w:r w:rsidRPr="00753AA2">
              <w:rPr>
                <w:rFonts w:ascii="Times New Roman CYR" w:hAnsi="Times New Roman CYR" w:cs="Times New Roman CYR"/>
                <w:b/>
              </w:rPr>
              <w:t xml:space="preserve">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w:t>
            </w:r>
            <w:r w:rsidRPr="00753AA2">
              <w:rPr>
                <w:bCs/>
              </w:rPr>
              <w:t>не ранее чем через 7 дней с даты размещения в единой информационной системе протокола рассмотрения и оценки заявок на участие в запросе котировок и не позднее чем через 20 дней с даты подписания</w:t>
            </w:r>
            <w:proofErr w:type="gramEnd"/>
            <w:r w:rsidRPr="00753AA2">
              <w:rPr>
                <w:bCs/>
              </w:rPr>
              <w:t xml:space="preserve"> указанного протокола. </w:t>
            </w:r>
          </w:p>
        </w:tc>
      </w:tr>
      <w:tr w:rsidR="00EB7A92" w:rsidRPr="00753AA2" w:rsidTr="00756EF4">
        <w:trPr>
          <w:trHeight w:val="3605"/>
        </w:trPr>
        <w:tc>
          <w:tcPr>
            <w:tcW w:w="567"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lastRenderedPageBreak/>
              <w:t>25</w:t>
            </w:r>
          </w:p>
        </w:tc>
        <w:tc>
          <w:tcPr>
            <w:tcW w:w="9498" w:type="dxa"/>
            <w:tcBorders>
              <w:top w:val="single" w:sz="6" w:space="0" w:color="auto"/>
              <w:left w:val="single" w:sz="6" w:space="0" w:color="auto"/>
              <w:bottom w:val="single" w:sz="6" w:space="0" w:color="auto"/>
              <w:right w:val="single" w:sz="6" w:space="0" w:color="auto"/>
            </w:tcBorders>
            <w:vAlign w:val="center"/>
          </w:tcPr>
          <w:p w:rsidR="00EB7A92" w:rsidRPr="00753AA2" w:rsidRDefault="00EB7A92" w:rsidP="001872AD">
            <w:pPr>
              <w:autoSpaceDE w:val="0"/>
              <w:autoSpaceDN w:val="0"/>
              <w:adjustRightInd w:val="0"/>
              <w:jc w:val="both"/>
            </w:pPr>
            <w:r w:rsidRPr="00753AA2">
              <w:rPr>
                <w:rFonts w:ascii="Times New Roman CYR" w:hAnsi="Times New Roman CYR" w:cs="Times New Roman CYR"/>
                <w:b/>
              </w:rPr>
              <w:t>Условия признания победителя запроса котировок или иного участника запроса котировок уклонившимися от заключения контракта</w:t>
            </w:r>
            <w:proofErr w:type="gramStart"/>
            <w:r w:rsidRPr="00753AA2">
              <w:rPr>
                <w:rFonts w:ascii="Times New Roman CYR" w:hAnsi="Times New Roman CYR" w:cs="Times New Roman CYR"/>
                <w:b/>
              </w:rPr>
              <w:t xml:space="preserve"> </w:t>
            </w:r>
            <w:r w:rsidRPr="00753AA2">
              <w:t>В</w:t>
            </w:r>
            <w:proofErr w:type="gramEnd"/>
            <w:r w:rsidRPr="00753AA2">
              <w:t xml:space="preserve"> случае, если победитель запроса котировок не представил заказчику подписанный контракт в срок, указанный в извещения о проведении запроса котировок, такой победитель признается уклонившимся от заключения контракта.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753AA2">
              <w:t>предложение</w:t>
            </w:r>
            <w:proofErr w:type="gramEnd"/>
            <w:r w:rsidRPr="00753AA2">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 </w:t>
            </w:r>
          </w:p>
        </w:tc>
      </w:tr>
    </w:tbl>
    <w:p w:rsidR="009864AE" w:rsidRPr="00753AA2" w:rsidRDefault="009864AE" w:rsidP="00EB7A92">
      <w:pPr>
        <w:jc w:val="right"/>
      </w:pPr>
    </w:p>
    <w:p w:rsidR="00EE4838" w:rsidRPr="00753AA2" w:rsidRDefault="00EE4838" w:rsidP="00756EF4"/>
    <w:p w:rsidR="009864AE" w:rsidRPr="00753AA2" w:rsidRDefault="009864AE" w:rsidP="004E30D2">
      <w:pPr>
        <w:pStyle w:val="ad"/>
        <w:shd w:val="clear" w:color="auto" w:fill="FFFFFF"/>
        <w:spacing w:before="0" w:beforeAutospacing="0" w:after="0" w:afterAutospacing="0"/>
        <w:jc w:val="right"/>
        <w:rPr>
          <w:color w:val="000000"/>
        </w:rPr>
      </w:pPr>
      <w:r w:rsidRPr="00753AA2">
        <w:rPr>
          <w:color w:val="000000"/>
        </w:rPr>
        <w:t>Приложение№1</w:t>
      </w:r>
    </w:p>
    <w:p w:rsidR="00F7737C" w:rsidRPr="00753AA2" w:rsidRDefault="00F7737C" w:rsidP="004E30D2">
      <w:pPr>
        <w:pStyle w:val="ad"/>
        <w:shd w:val="clear" w:color="auto" w:fill="FFFFFF"/>
        <w:spacing w:before="0" w:beforeAutospacing="0" w:after="0" w:afterAutospacing="0"/>
        <w:jc w:val="right"/>
        <w:rPr>
          <w:color w:val="000000"/>
        </w:rPr>
      </w:pPr>
      <w:r w:rsidRPr="00753AA2">
        <w:rPr>
          <w:color w:val="000000"/>
        </w:rPr>
        <w:t>к извещению о проведении</w:t>
      </w:r>
    </w:p>
    <w:p w:rsidR="009864AE" w:rsidRPr="00753AA2" w:rsidRDefault="00F7737C" w:rsidP="004E30D2">
      <w:pPr>
        <w:pStyle w:val="ad"/>
        <w:shd w:val="clear" w:color="auto" w:fill="FFFFFF"/>
        <w:spacing w:before="0" w:beforeAutospacing="0" w:after="0" w:afterAutospacing="0"/>
        <w:jc w:val="right"/>
        <w:rPr>
          <w:rFonts w:ascii="yandex-sans" w:hAnsi="yandex-sans"/>
          <w:color w:val="000000"/>
        </w:rPr>
      </w:pPr>
      <w:r w:rsidRPr="00753AA2">
        <w:rPr>
          <w:color w:val="000000"/>
        </w:rPr>
        <w:t xml:space="preserve">предварительного отбора </w:t>
      </w:r>
    </w:p>
    <w:p w:rsidR="009864AE" w:rsidRPr="00753AA2" w:rsidRDefault="009864AE" w:rsidP="009864AE">
      <w:pPr>
        <w:pStyle w:val="ad"/>
        <w:numPr>
          <w:ilvl w:val="1"/>
          <w:numId w:val="1"/>
        </w:numPr>
        <w:shd w:val="clear" w:color="auto" w:fill="FFFFFF"/>
        <w:spacing w:after="0" w:afterAutospacing="0"/>
        <w:jc w:val="center"/>
        <w:rPr>
          <w:rFonts w:ascii="yandex-sans" w:hAnsi="yandex-sans"/>
          <w:color w:val="000000"/>
        </w:rPr>
      </w:pPr>
      <w:r w:rsidRPr="00753AA2">
        <w:rPr>
          <w:b/>
          <w:bCs/>
          <w:caps/>
          <w:color w:val="000000"/>
        </w:rPr>
        <w:t>ТЕХНИЧЕСКОЕ ЗАДАНИЕ</w:t>
      </w:r>
    </w:p>
    <w:p w:rsidR="009864AE" w:rsidRPr="00753AA2" w:rsidRDefault="009864AE" w:rsidP="00F7737C">
      <w:pPr>
        <w:pStyle w:val="ad"/>
        <w:numPr>
          <w:ilvl w:val="0"/>
          <w:numId w:val="2"/>
        </w:numPr>
        <w:shd w:val="clear" w:color="auto" w:fill="FFFFFF"/>
        <w:tabs>
          <w:tab w:val="clear" w:pos="720"/>
          <w:tab w:val="num" w:pos="284"/>
        </w:tabs>
        <w:spacing w:after="0" w:afterAutospacing="0"/>
        <w:ind w:left="0" w:hanging="284"/>
        <w:jc w:val="both"/>
        <w:rPr>
          <w:rFonts w:ascii="yandex-sans" w:hAnsi="yandex-sans"/>
          <w:color w:val="000000"/>
        </w:rPr>
      </w:pPr>
      <w:r w:rsidRPr="00753AA2">
        <w:rPr>
          <w:b/>
          <w:bCs/>
          <w:color w:val="000000"/>
        </w:rPr>
        <w:t>Наименование объекта закупки</w:t>
      </w:r>
      <w:r w:rsidRPr="00753AA2">
        <w:rPr>
          <w:color w:val="000000"/>
        </w:rPr>
        <w:t>:</w:t>
      </w:r>
      <w:r w:rsidRPr="00753AA2">
        <w:rPr>
          <w:rStyle w:val="apple-converted-space"/>
          <w:color w:val="000000"/>
        </w:rPr>
        <w:t> </w:t>
      </w:r>
      <w:r w:rsidRPr="00753AA2">
        <w:rPr>
          <w:color w:val="000000"/>
        </w:rPr>
        <w:t>поставка товаров</w:t>
      </w:r>
      <w:r w:rsidRPr="00753AA2">
        <w:rPr>
          <w:rStyle w:val="apple-converted-space"/>
          <w:color w:val="000000"/>
        </w:rPr>
        <w:t> </w:t>
      </w:r>
      <w:r w:rsidRPr="00753AA2">
        <w:rPr>
          <w:color w:val="000000"/>
        </w:rPr>
        <w:t>необходимых для оказания гуманитарной помощи либо ликвидации</w:t>
      </w:r>
      <w:r w:rsidRPr="00753AA2">
        <w:rPr>
          <w:rStyle w:val="apple-converted-space"/>
          <w:color w:val="000000"/>
        </w:rPr>
        <w:t> </w:t>
      </w:r>
      <w:r w:rsidRPr="00753AA2">
        <w:rPr>
          <w:color w:val="000000"/>
        </w:rPr>
        <w:t>чрезвычайных ситуаций природного и техногенного характера на территорию муниципального образования городской округ Армянск Республики Крым</w:t>
      </w:r>
    </w:p>
    <w:p w:rsidR="009864AE" w:rsidRPr="00753AA2" w:rsidRDefault="009864AE" w:rsidP="00F7737C">
      <w:pPr>
        <w:pStyle w:val="ad"/>
        <w:numPr>
          <w:ilvl w:val="0"/>
          <w:numId w:val="2"/>
        </w:numPr>
        <w:shd w:val="clear" w:color="auto" w:fill="FFFFFF"/>
        <w:tabs>
          <w:tab w:val="clear" w:pos="720"/>
          <w:tab w:val="num" w:pos="284"/>
        </w:tabs>
        <w:spacing w:after="0" w:afterAutospacing="0"/>
        <w:ind w:left="0" w:hanging="284"/>
        <w:jc w:val="both"/>
        <w:rPr>
          <w:rFonts w:ascii="yandex-sans" w:hAnsi="yandex-sans"/>
          <w:color w:val="000000"/>
        </w:rPr>
      </w:pPr>
      <w:r w:rsidRPr="00753AA2">
        <w:rPr>
          <w:b/>
          <w:bCs/>
          <w:color w:val="000000"/>
        </w:rPr>
        <w:t>Заказчик</w:t>
      </w:r>
      <w:r w:rsidRPr="00753AA2">
        <w:rPr>
          <w:color w:val="000000"/>
        </w:rPr>
        <w:t>: Администрация города Армянска Республики Крым.</w:t>
      </w:r>
    </w:p>
    <w:p w:rsidR="009864AE" w:rsidRPr="00753AA2" w:rsidRDefault="009864AE" w:rsidP="00F7737C">
      <w:pPr>
        <w:pStyle w:val="ad"/>
        <w:numPr>
          <w:ilvl w:val="0"/>
          <w:numId w:val="2"/>
        </w:numPr>
        <w:shd w:val="clear" w:color="auto" w:fill="FFFFFF"/>
        <w:tabs>
          <w:tab w:val="clear" w:pos="720"/>
          <w:tab w:val="num" w:pos="284"/>
        </w:tabs>
        <w:spacing w:after="0" w:afterAutospacing="0"/>
        <w:ind w:left="0" w:hanging="284"/>
        <w:jc w:val="both"/>
        <w:rPr>
          <w:rFonts w:ascii="yandex-sans" w:hAnsi="yandex-sans"/>
          <w:color w:val="000000"/>
        </w:rPr>
      </w:pPr>
      <w:r w:rsidRPr="00753AA2">
        <w:rPr>
          <w:color w:val="000000"/>
        </w:rPr>
        <w:t>Закупка товаров осуществляется согласно Перечню товаров, работ, услуг,</w:t>
      </w:r>
      <w:r w:rsidRPr="00753AA2">
        <w:rPr>
          <w:rStyle w:val="apple-converted-space"/>
          <w:color w:val="000000"/>
        </w:rPr>
        <w:t> </w:t>
      </w:r>
      <w:r w:rsidRPr="00753AA2">
        <w:rPr>
          <w:color w:val="000000"/>
        </w:rPr>
        <w:t>товаров</w:t>
      </w:r>
      <w:r w:rsidRPr="00753AA2">
        <w:rPr>
          <w:rStyle w:val="apple-converted-space"/>
          <w:color w:val="000000"/>
        </w:rPr>
        <w:t> </w:t>
      </w:r>
      <w:r w:rsidRPr="00753AA2">
        <w:rPr>
          <w:color w:val="000000"/>
        </w:rPr>
        <w:t>необходимых для оказания гуманитарной помощи либо ликвидации</w:t>
      </w:r>
      <w:r w:rsidRPr="00753AA2">
        <w:rPr>
          <w:rStyle w:val="apple-converted-space"/>
          <w:color w:val="000000"/>
        </w:rPr>
        <w:t> </w:t>
      </w:r>
      <w:r w:rsidRPr="00753AA2">
        <w:rPr>
          <w:color w:val="000000"/>
        </w:rPr>
        <w:t>чрезвычайных ситуаций природного и техногенного характера, утвержденного распоряжением Правительства Российской Федерации от 30.09.2013 №1765-р (с изменениями).</w:t>
      </w:r>
    </w:p>
    <w:p w:rsidR="009864AE" w:rsidRPr="00753AA2" w:rsidRDefault="009864AE" w:rsidP="009864AE">
      <w:pPr>
        <w:pStyle w:val="ad"/>
        <w:shd w:val="clear" w:color="auto" w:fill="FFFFFF"/>
        <w:spacing w:after="0" w:afterAutospacing="0"/>
        <w:ind w:left="562"/>
        <w:jc w:val="center"/>
        <w:rPr>
          <w:b/>
          <w:bCs/>
          <w:color w:val="000000"/>
        </w:rPr>
      </w:pPr>
      <w:r w:rsidRPr="00753AA2">
        <w:rPr>
          <w:b/>
          <w:bCs/>
          <w:color w:val="000000"/>
        </w:rPr>
        <w:t>Перечень товаров,</w:t>
      </w:r>
      <w:r w:rsidRPr="00753AA2">
        <w:rPr>
          <w:rStyle w:val="apple-converted-space"/>
          <w:b/>
          <w:bCs/>
          <w:color w:val="000000"/>
        </w:rPr>
        <w:t> </w:t>
      </w:r>
      <w:r w:rsidRPr="00753AA2">
        <w:rPr>
          <w:b/>
          <w:bCs/>
          <w:color w:val="000000"/>
        </w:rPr>
        <w:t>необходимых для оказания гуманитарной помощи либо ликвидации</w:t>
      </w:r>
      <w:r w:rsidR="00F7737C" w:rsidRPr="00753AA2">
        <w:rPr>
          <w:b/>
          <w:bCs/>
          <w:color w:val="000000"/>
        </w:rPr>
        <w:t xml:space="preserve"> </w:t>
      </w:r>
      <w:r w:rsidRPr="00753AA2">
        <w:rPr>
          <w:b/>
          <w:bCs/>
          <w:color w:val="000000"/>
        </w:rPr>
        <w:t>чрезвычайных ситуаций природного и техногенного характера*</w:t>
      </w:r>
    </w:p>
    <w:tbl>
      <w:tblPr>
        <w:tblW w:w="10035"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tblPr>
      <w:tblGrid>
        <w:gridCol w:w="834"/>
        <w:gridCol w:w="3463"/>
        <w:gridCol w:w="2309"/>
        <w:gridCol w:w="3429"/>
      </w:tblGrid>
      <w:tr w:rsidR="0041602E" w:rsidRPr="00753AA2" w:rsidTr="005327DA">
        <w:trPr>
          <w:tblCellSpacing w:w="0" w:type="dxa"/>
        </w:trPr>
        <w:tc>
          <w:tcPr>
            <w:tcW w:w="834" w:type="dxa"/>
            <w:shd w:val="clear" w:color="auto" w:fill="FFFFFF"/>
            <w:tcMar>
              <w:top w:w="0" w:type="dxa"/>
              <w:left w:w="115" w:type="dxa"/>
              <w:bottom w:w="0" w:type="dxa"/>
              <w:right w:w="115" w:type="dxa"/>
            </w:tcMar>
            <w:hideMark/>
          </w:tcPr>
          <w:p w:rsidR="00FD68B1" w:rsidRPr="00753AA2" w:rsidRDefault="00E67B6D" w:rsidP="00E67B6D">
            <w:pPr>
              <w:pStyle w:val="ad"/>
              <w:shd w:val="clear" w:color="auto" w:fill="FFFFFF"/>
              <w:spacing w:after="0" w:afterAutospacing="0"/>
              <w:ind w:left="284"/>
              <w:rPr>
                <w:rFonts w:ascii="yandex-sans" w:hAnsi="yandex-sans"/>
                <w:color w:val="000000"/>
              </w:rPr>
            </w:pPr>
            <w:r w:rsidRPr="00753AA2">
              <w:rPr>
                <w:rFonts w:ascii="yandex-sans" w:hAnsi="yandex-sans"/>
                <w:b/>
                <w:bCs/>
                <w:color w:val="000000"/>
              </w:rPr>
              <w:t>№</w:t>
            </w:r>
            <w:r w:rsidR="0041602E" w:rsidRPr="00753AA2">
              <w:rPr>
                <w:rFonts w:ascii="yandex-sans" w:hAnsi="yandex-sans"/>
                <w:b/>
                <w:bCs/>
                <w:color w:val="000000"/>
              </w:rPr>
              <w:br/>
            </w:r>
            <w:proofErr w:type="gramStart"/>
            <w:r w:rsidR="0041602E" w:rsidRPr="00753AA2">
              <w:rPr>
                <w:rFonts w:ascii="yandex-sans" w:hAnsi="yandex-sans"/>
                <w:b/>
                <w:bCs/>
                <w:color w:val="000000"/>
              </w:rPr>
              <w:t>п</w:t>
            </w:r>
            <w:proofErr w:type="gramEnd"/>
            <w:r w:rsidR="0041602E" w:rsidRPr="00753AA2">
              <w:rPr>
                <w:rFonts w:ascii="yandex-sans" w:hAnsi="yandex-sans"/>
                <w:b/>
                <w:bCs/>
                <w:color w:val="000000"/>
              </w:rPr>
              <w:t>/п</w:t>
            </w:r>
          </w:p>
        </w:tc>
        <w:tc>
          <w:tcPr>
            <w:tcW w:w="3463"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spacing w:after="0" w:afterAutospacing="0"/>
              <w:ind w:left="-125"/>
              <w:rPr>
                <w:rFonts w:ascii="yandex-sans" w:hAnsi="yandex-sans"/>
                <w:color w:val="000000"/>
              </w:rPr>
            </w:pPr>
            <w:r w:rsidRPr="00753AA2">
              <w:rPr>
                <w:rFonts w:ascii="yandex-sans" w:hAnsi="yandex-sans"/>
                <w:b/>
                <w:bCs/>
                <w:color w:val="000000"/>
              </w:rPr>
              <w:t>Наименование товара</w:t>
            </w:r>
          </w:p>
        </w:tc>
        <w:tc>
          <w:tcPr>
            <w:tcW w:w="2309" w:type="dxa"/>
            <w:shd w:val="clear" w:color="auto" w:fill="FFFFFF"/>
            <w:tcMar>
              <w:top w:w="0" w:type="dxa"/>
              <w:left w:w="115" w:type="dxa"/>
              <w:bottom w:w="0" w:type="dxa"/>
              <w:right w:w="115" w:type="dxa"/>
            </w:tcMar>
            <w:hideMark/>
          </w:tcPr>
          <w:p w:rsidR="00FD68B1" w:rsidRPr="00753AA2" w:rsidRDefault="0041602E" w:rsidP="0041602E">
            <w:pPr>
              <w:pStyle w:val="ad"/>
              <w:shd w:val="clear" w:color="auto" w:fill="FFFFFF"/>
              <w:spacing w:after="0" w:afterAutospacing="0"/>
              <w:ind w:left="562"/>
              <w:rPr>
                <w:rFonts w:ascii="yandex-sans" w:hAnsi="yandex-sans"/>
                <w:color w:val="000000"/>
              </w:rPr>
            </w:pPr>
            <w:r w:rsidRPr="00753AA2">
              <w:rPr>
                <w:rFonts w:ascii="yandex-sans" w:hAnsi="yandex-sans"/>
                <w:b/>
                <w:bCs/>
                <w:color w:val="000000"/>
              </w:rPr>
              <w:t>Количество товара</w:t>
            </w:r>
          </w:p>
        </w:tc>
        <w:tc>
          <w:tcPr>
            <w:tcW w:w="3429" w:type="dxa"/>
            <w:shd w:val="clear" w:color="auto" w:fill="FFFFFF"/>
            <w:tcMar>
              <w:top w:w="0" w:type="dxa"/>
              <w:left w:w="115" w:type="dxa"/>
              <w:bottom w:w="0" w:type="dxa"/>
              <w:right w:w="115" w:type="dxa"/>
            </w:tcMar>
            <w:hideMark/>
          </w:tcPr>
          <w:p w:rsidR="00FD68B1" w:rsidRPr="00753AA2" w:rsidRDefault="0041602E" w:rsidP="0041602E">
            <w:pPr>
              <w:pStyle w:val="ad"/>
              <w:shd w:val="clear" w:color="auto" w:fill="FFFFFF"/>
              <w:spacing w:after="0" w:afterAutospacing="0"/>
              <w:ind w:left="562"/>
              <w:jc w:val="center"/>
              <w:rPr>
                <w:rFonts w:ascii="yandex-sans" w:hAnsi="yandex-sans"/>
                <w:color w:val="000000"/>
              </w:rPr>
            </w:pPr>
            <w:r w:rsidRPr="00753AA2">
              <w:rPr>
                <w:rFonts w:ascii="yandex-sans" w:hAnsi="yandex-sans"/>
                <w:b/>
                <w:bCs/>
                <w:color w:val="000000"/>
              </w:rPr>
              <w:t>Код по Общероссийскому классификатору видов экономической деятельности, продукции и услуг ОК 034-2014(КПЕС 2008)</w:t>
            </w:r>
          </w:p>
        </w:tc>
      </w:tr>
      <w:tr w:rsidR="0041602E" w:rsidRPr="00753AA2" w:rsidTr="005327DA">
        <w:trPr>
          <w:tblCellSpacing w:w="0" w:type="dxa"/>
        </w:trPr>
        <w:tc>
          <w:tcPr>
            <w:tcW w:w="834"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spacing w:after="0" w:afterAutospacing="0"/>
              <w:ind w:left="284"/>
              <w:rPr>
                <w:rFonts w:ascii="yandex-sans" w:hAnsi="yandex-sans"/>
                <w:color w:val="000000"/>
              </w:rPr>
            </w:pPr>
            <w:r w:rsidRPr="00753AA2">
              <w:rPr>
                <w:rFonts w:ascii="yandex-sans" w:hAnsi="yandex-sans"/>
                <w:b/>
                <w:bCs/>
                <w:color w:val="000000"/>
              </w:rPr>
              <w:t>1</w:t>
            </w:r>
          </w:p>
        </w:tc>
        <w:tc>
          <w:tcPr>
            <w:tcW w:w="3463"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ind w:left="-125"/>
              <w:jc w:val="both"/>
              <w:rPr>
                <w:rFonts w:ascii="yandex-sans" w:hAnsi="yandex-sans"/>
                <w:color w:val="000000"/>
              </w:rPr>
            </w:pPr>
            <w:r w:rsidRPr="00753AA2">
              <w:rPr>
                <w:rFonts w:ascii="yandex-sans" w:hAnsi="yandex-sans"/>
                <w:bCs/>
                <w:color w:val="000000"/>
              </w:rPr>
              <w:t>Генератор переменного тока</w:t>
            </w:r>
            <w:r w:rsidR="00EE4838" w:rsidRPr="00753AA2">
              <w:rPr>
                <w:rFonts w:ascii="yandex-sans" w:hAnsi="yandex-sans"/>
                <w:bCs/>
                <w:color w:val="000000"/>
              </w:rPr>
              <w:t xml:space="preserve"> </w:t>
            </w:r>
            <w:r w:rsidRPr="00753AA2">
              <w:rPr>
                <w:rFonts w:ascii="yandex-sans" w:hAnsi="yandex-sans"/>
                <w:bCs/>
                <w:color w:val="000000"/>
              </w:rPr>
              <w:t>(мощность</w:t>
            </w:r>
            <w:r w:rsidR="009656CA" w:rsidRPr="00753AA2">
              <w:rPr>
                <w:rFonts w:ascii="yandex-sans" w:hAnsi="yandex-sans"/>
                <w:bCs/>
                <w:color w:val="000000"/>
              </w:rPr>
              <w:t xml:space="preserve"> не менее </w:t>
            </w:r>
            <w:r w:rsidRPr="00753AA2">
              <w:rPr>
                <w:rFonts w:ascii="yandex-sans" w:hAnsi="yandex-sans"/>
                <w:bCs/>
                <w:color w:val="000000"/>
              </w:rPr>
              <w:t xml:space="preserve"> 8-</w:t>
            </w:r>
            <w:r w:rsidR="009656CA" w:rsidRPr="00753AA2">
              <w:rPr>
                <w:rFonts w:ascii="yandex-sans" w:hAnsi="yandex-sans"/>
                <w:bCs/>
                <w:color w:val="000000"/>
              </w:rPr>
              <w:t xml:space="preserve">не более </w:t>
            </w:r>
            <w:r w:rsidRPr="00753AA2">
              <w:rPr>
                <w:rFonts w:ascii="yandex-sans" w:hAnsi="yandex-sans"/>
                <w:bCs/>
                <w:color w:val="000000"/>
              </w:rPr>
              <w:t>10 кВт)</w:t>
            </w:r>
          </w:p>
        </w:tc>
        <w:tc>
          <w:tcPr>
            <w:tcW w:w="2309" w:type="dxa"/>
            <w:shd w:val="clear" w:color="auto" w:fill="FFFFFF"/>
            <w:tcMar>
              <w:top w:w="0" w:type="dxa"/>
              <w:left w:w="115" w:type="dxa"/>
              <w:bottom w:w="0" w:type="dxa"/>
              <w:right w:w="115" w:type="dxa"/>
            </w:tcMar>
            <w:hideMark/>
          </w:tcPr>
          <w:p w:rsidR="00FD68B1" w:rsidRPr="00753AA2" w:rsidRDefault="0041602E" w:rsidP="0041602E">
            <w:pPr>
              <w:pStyle w:val="ad"/>
              <w:shd w:val="clear" w:color="auto" w:fill="FFFFFF"/>
              <w:spacing w:after="0" w:afterAutospacing="0"/>
              <w:ind w:left="562"/>
              <w:rPr>
                <w:rFonts w:ascii="yandex-sans" w:hAnsi="yandex-sans"/>
                <w:color w:val="000000"/>
              </w:rPr>
            </w:pPr>
            <w:r w:rsidRPr="00753AA2">
              <w:rPr>
                <w:rFonts w:ascii="yandex-sans" w:hAnsi="yandex-sans"/>
                <w:bCs/>
                <w:color w:val="000000"/>
              </w:rPr>
              <w:t>1 шт.</w:t>
            </w:r>
          </w:p>
        </w:tc>
        <w:tc>
          <w:tcPr>
            <w:tcW w:w="3429" w:type="dxa"/>
            <w:shd w:val="clear" w:color="auto" w:fill="FFFFFF"/>
            <w:tcMar>
              <w:top w:w="0" w:type="dxa"/>
              <w:left w:w="115" w:type="dxa"/>
              <w:bottom w:w="0" w:type="dxa"/>
              <w:right w:w="115" w:type="dxa"/>
            </w:tcMar>
            <w:hideMark/>
          </w:tcPr>
          <w:p w:rsidR="0041602E" w:rsidRPr="00753AA2" w:rsidRDefault="0041602E" w:rsidP="0041602E">
            <w:pPr>
              <w:pStyle w:val="ad"/>
              <w:shd w:val="clear" w:color="auto" w:fill="FFFFFF"/>
              <w:ind w:left="562"/>
              <w:jc w:val="center"/>
              <w:rPr>
                <w:rFonts w:ascii="yandex-sans" w:hAnsi="yandex-sans"/>
                <w:color w:val="000000"/>
              </w:rPr>
            </w:pPr>
            <w:r w:rsidRPr="00753AA2">
              <w:rPr>
                <w:rFonts w:ascii="yandex-sans" w:hAnsi="yandex-sans"/>
                <w:bCs/>
                <w:color w:val="000000"/>
              </w:rPr>
              <w:t>27.11.10.130</w:t>
            </w:r>
          </w:p>
          <w:p w:rsidR="00FD68B1" w:rsidRPr="00753AA2" w:rsidRDefault="00FD68B1" w:rsidP="0041602E">
            <w:pPr>
              <w:pStyle w:val="ad"/>
              <w:shd w:val="clear" w:color="auto" w:fill="FFFFFF"/>
              <w:spacing w:after="0" w:afterAutospacing="0"/>
              <w:ind w:left="562"/>
              <w:jc w:val="center"/>
              <w:rPr>
                <w:rFonts w:ascii="yandex-sans" w:hAnsi="yandex-sans"/>
                <w:color w:val="000000"/>
              </w:rPr>
            </w:pPr>
          </w:p>
        </w:tc>
      </w:tr>
      <w:tr w:rsidR="0041602E" w:rsidRPr="00753AA2" w:rsidTr="005327DA">
        <w:trPr>
          <w:tblCellSpacing w:w="0" w:type="dxa"/>
        </w:trPr>
        <w:tc>
          <w:tcPr>
            <w:tcW w:w="834"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spacing w:after="0" w:afterAutospacing="0"/>
              <w:ind w:left="284"/>
              <w:rPr>
                <w:rFonts w:ascii="yandex-sans" w:hAnsi="yandex-sans"/>
                <w:color w:val="000000"/>
              </w:rPr>
            </w:pPr>
            <w:r w:rsidRPr="00753AA2">
              <w:rPr>
                <w:rFonts w:ascii="yandex-sans" w:hAnsi="yandex-sans"/>
                <w:b/>
                <w:bCs/>
                <w:color w:val="000000"/>
              </w:rPr>
              <w:t>2</w:t>
            </w:r>
          </w:p>
        </w:tc>
        <w:tc>
          <w:tcPr>
            <w:tcW w:w="3463" w:type="dxa"/>
            <w:shd w:val="clear" w:color="auto" w:fill="FFFFFF"/>
            <w:tcMar>
              <w:top w:w="0" w:type="dxa"/>
              <w:left w:w="115" w:type="dxa"/>
              <w:bottom w:w="0" w:type="dxa"/>
              <w:right w:w="115" w:type="dxa"/>
            </w:tcMar>
            <w:hideMark/>
          </w:tcPr>
          <w:p w:rsidR="00FD68B1" w:rsidRPr="00753AA2" w:rsidRDefault="009656CA" w:rsidP="00E67B6D">
            <w:pPr>
              <w:pStyle w:val="ad"/>
              <w:shd w:val="clear" w:color="auto" w:fill="FFFFFF"/>
              <w:spacing w:after="0" w:afterAutospacing="0"/>
              <w:jc w:val="both"/>
              <w:rPr>
                <w:rFonts w:ascii="yandex-sans" w:hAnsi="yandex-sans"/>
                <w:color w:val="000000"/>
              </w:rPr>
            </w:pPr>
            <w:r w:rsidRPr="00753AA2">
              <w:rPr>
                <w:rFonts w:ascii="yandex-sans" w:hAnsi="yandex-sans"/>
                <w:bCs/>
                <w:color w:val="000000"/>
              </w:rPr>
              <w:t>К</w:t>
            </w:r>
            <w:r w:rsidR="0041602E" w:rsidRPr="00753AA2">
              <w:rPr>
                <w:rFonts w:ascii="yandex-sans" w:hAnsi="yandex-sans"/>
                <w:bCs/>
                <w:color w:val="000000"/>
              </w:rPr>
              <w:t>абел</w:t>
            </w:r>
            <w:r w:rsidRPr="00753AA2">
              <w:rPr>
                <w:rFonts w:ascii="yandex-sans" w:hAnsi="yandex-sans"/>
                <w:bCs/>
                <w:color w:val="000000"/>
              </w:rPr>
              <w:t>ь</w:t>
            </w:r>
            <w:r w:rsidR="0041602E" w:rsidRPr="00753AA2">
              <w:rPr>
                <w:rFonts w:ascii="yandex-sans" w:hAnsi="yandex-sans"/>
                <w:bCs/>
                <w:color w:val="000000"/>
              </w:rPr>
              <w:t xml:space="preserve"> силов</w:t>
            </w:r>
            <w:r w:rsidRPr="00753AA2">
              <w:rPr>
                <w:rFonts w:ascii="yandex-sans" w:hAnsi="yandex-sans"/>
                <w:bCs/>
                <w:color w:val="000000"/>
              </w:rPr>
              <w:t>ой</w:t>
            </w:r>
            <w:r w:rsidR="0027618A" w:rsidRPr="00753AA2">
              <w:rPr>
                <w:rFonts w:ascii="yandex-sans" w:hAnsi="yandex-sans"/>
                <w:bCs/>
                <w:color w:val="000000"/>
              </w:rPr>
              <w:t xml:space="preserve"> (медный,4-х жильный, сечение не менее 70 мм</w:t>
            </w:r>
            <w:proofErr w:type="gramStart"/>
            <w:r w:rsidR="0027618A" w:rsidRPr="00753AA2">
              <w:rPr>
                <w:rFonts w:ascii="yandex-sans" w:hAnsi="yandex-sans"/>
                <w:bCs/>
                <w:color w:val="000000"/>
              </w:rPr>
              <w:t>2</w:t>
            </w:r>
            <w:proofErr w:type="gramEnd"/>
            <w:r w:rsidR="0027618A" w:rsidRPr="00753AA2">
              <w:rPr>
                <w:rFonts w:ascii="yandex-sans" w:hAnsi="yandex-sans"/>
                <w:bCs/>
                <w:color w:val="000000"/>
              </w:rPr>
              <w:t>)</w:t>
            </w:r>
          </w:p>
        </w:tc>
        <w:tc>
          <w:tcPr>
            <w:tcW w:w="2309" w:type="dxa"/>
            <w:shd w:val="clear" w:color="auto" w:fill="FFFFFF"/>
            <w:tcMar>
              <w:top w:w="0" w:type="dxa"/>
              <w:left w:w="115" w:type="dxa"/>
              <w:bottom w:w="0" w:type="dxa"/>
              <w:right w:w="115" w:type="dxa"/>
            </w:tcMar>
            <w:hideMark/>
          </w:tcPr>
          <w:p w:rsidR="00FD68B1" w:rsidRPr="00753AA2" w:rsidRDefault="0041602E" w:rsidP="0041602E">
            <w:pPr>
              <w:pStyle w:val="ad"/>
              <w:shd w:val="clear" w:color="auto" w:fill="FFFFFF"/>
              <w:spacing w:after="0" w:afterAutospacing="0"/>
              <w:ind w:left="562"/>
              <w:rPr>
                <w:rFonts w:ascii="yandex-sans" w:hAnsi="yandex-sans"/>
                <w:color w:val="000000"/>
              </w:rPr>
            </w:pPr>
            <w:r w:rsidRPr="00753AA2">
              <w:rPr>
                <w:rFonts w:ascii="yandex-sans" w:hAnsi="yandex-sans"/>
                <w:bCs/>
                <w:color w:val="000000"/>
              </w:rPr>
              <w:t>100 м</w:t>
            </w:r>
          </w:p>
        </w:tc>
        <w:tc>
          <w:tcPr>
            <w:tcW w:w="3429" w:type="dxa"/>
            <w:shd w:val="clear" w:color="auto" w:fill="FFFFFF"/>
            <w:tcMar>
              <w:top w:w="0" w:type="dxa"/>
              <w:left w:w="115" w:type="dxa"/>
              <w:bottom w:w="0" w:type="dxa"/>
              <w:right w:w="115" w:type="dxa"/>
            </w:tcMar>
            <w:hideMark/>
          </w:tcPr>
          <w:p w:rsidR="0041602E" w:rsidRPr="00753AA2" w:rsidRDefault="0041602E" w:rsidP="0041602E">
            <w:pPr>
              <w:pStyle w:val="ad"/>
              <w:shd w:val="clear" w:color="auto" w:fill="FFFFFF"/>
              <w:ind w:left="562"/>
              <w:jc w:val="center"/>
              <w:rPr>
                <w:rFonts w:ascii="yandex-sans" w:hAnsi="yandex-sans"/>
                <w:color w:val="000000"/>
              </w:rPr>
            </w:pPr>
            <w:r w:rsidRPr="00753AA2">
              <w:rPr>
                <w:rFonts w:ascii="yandex-sans" w:hAnsi="yandex-sans"/>
                <w:bCs/>
                <w:color w:val="000000"/>
              </w:rPr>
              <w:t>27.32.13.130</w:t>
            </w:r>
          </w:p>
          <w:p w:rsidR="00FD68B1" w:rsidRPr="00753AA2" w:rsidRDefault="00FD68B1" w:rsidP="00E67B6D">
            <w:pPr>
              <w:pStyle w:val="ad"/>
              <w:shd w:val="clear" w:color="auto" w:fill="FFFFFF"/>
              <w:ind w:left="562"/>
              <w:jc w:val="center"/>
              <w:rPr>
                <w:rFonts w:ascii="yandex-sans" w:hAnsi="yandex-sans"/>
                <w:color w:val="000000"/>
              </w:rPr>
            </w:pPr>
          </w:p>
        </w:tc>
      </w:tr>
      <w:tr w:rsidR="0041602E" w:rsidRPr="00753AA2" w:rsidTr="005327DA">
        <w:trPr>
          <w:tblCellSpacing w:w="0" w:type="dxa"/>
        </w:trPr>
        <w:tc>
          <w:tcPr>
            <w:tcW w:w="834"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spacing w:after="0" w:afterAutospacing="0"/>
              <w:ind w:left="284"/>
              <w:rPr>
                <w:rFonts w:ascii="yandex-sans" w:hAnsi="yandex-sans"/>
                <w:color w:val="000000"/>
              </w:rPr>
            </w:pPr>
            <w:r w:rsidRPr="00753AA2">
              <w:rPr>
                <w:rFonts w:ascii="yandex-sans" w:hAnsi="yandex-sans"/>
                <w:b/>
                <w:bCs/>
                <w:color w:val="000000"/>
              </w:rPr>
              <w:lastRenderedPageBreak/>
              <w:t>3</w:t>
            </w:r>
          </w:p>
        </w:tc>
        <w:tc>
          <w:tcPr>
            <w:tcW w:w="3463" w:type="dxa"/>
            <w:shd w:val="clear" w:color="auto" w:fill="FFFFFF"/>
            <w:tcMar>
              <w:top w:w="0" w:type="dxa"/>
              <w:left w:w="115" w:type="dxa"/>
              <w:bottom w:w="0" w:type="dxa"/>
              <w:right w:w="115" w:type="dxa"/>
            </w:tcMar>
            <w:hideMark/>
          </w:tcPr>
          <w:p w:rsidR="0041602E" w:rsidRPr="00753AA2" w:rsidRDefault="0041602E" w:rsidP="00E67B6D">
            <w:pPr>
              <w:pStyle w:val="ad"/>
              <w:shd w:val="clear" w:color="auto" w:fill="FFFFFF"/>
              <w:ind w:left="-125"/>
              <w:jc w:val="both"/>
              <w:rPr>
                <w:rFonts w:ascii="yandex-sans" w:hAnsi="yandex-sans"/>
                <w:color w:val="000000"/>
              </w:rPr>
            </w:pPr>
            <w:r w:rsidRPr="00753AA2">
              <w:rPr>
                <w:rFonts w:ascii="yandex-sans" w:hAnsi="yandex-sans"/>
                <w:bCs/>
                <w:color w:val="000000"/>
              </w:rPr>
              <w:t xml:space="preserve">Одеяло </w:t>
            </w:r>
            <w:proofErr w:type="gramStart"/>
            <w:r w:rsidRPr="00753AA2">
              <w:rPr>
                <w:rFonts w:ascii="yandex-sans" w:hAnsi="yandex-sans"/>
                <w:bCs/>
                <w:color w:val="000000"/>
              </w:rPr>
              <w:t>п</w:t>
            </w:r>
            <w:proofErr w:type="gramEnd"/>
            <w:r w:rsidRPr="00753AA2">
              <w:rPr>
                <w:rFonts w:ascii="yandex-sans" w:hAnsi="yandex-sans"/>
                <w:bCs/>
                <w:color w:val="000000"/>
              </w:rPr>
              <w:t>/ш армейское (</w:t>
            </w:r>
            <w:r w:rsidR="009656CA" w:rsidRPr="00753AA2">
              <w:rPr>
                <w:rFonts w:ascii="yandex-sans" w:hAnsi="yandex-sans"/>
                <w:bCs/>
                <w:color w:val="000000"/>
              </w:rPr>
              <w:t>не менее</w:t>
            </w:r>
            <w:r w:rsidRPr="00753AA2">
              <w:rPr>
                <w:rFonts w:ascii="yandex-sans" w:hAnsi="yandex-sans"/>
                <w:bCs/>
                <w:color w:val="000000"/>
              </w:rPr>
              <w:t>140х</w:t>
            </w:r>
            <w:r w:rsidR="00DE1F22" w:rsidRPr="00753AA2">
              <w:rPr>
                <w:rFonts w:ascii="yandex-sans" w:hAnsi="yandex-sans"/>
                <w:bCs/>
                <w:color w:val="000000"/>
              </w:rPr>
              <w:t xml:space="preserve"> </w:t>
            </w:r>
            <w:r w:rsidR="009656CA" w:rsidRPr="00753AA2">
              <w:rPr>
                <w:rFonts w:ascii="yandex-sans" w:hAnsi="yandex-sans"/>
                <w:bCs/>
                <w:color w:val="000000"/>
              </w:rPr>
              <w:t xml:space="preserve">не более </w:t>
            </w:r>
            <w:r w:rsidR="00DE1F22" w:rsidRPr="00753AA2">
              <w:rPr>
                <w:rFonts w:ascii="yandex-sans" w:hAnsi="yandex-sans"/>
                <w:bCs/>
                <w:color w:val="000000"/>
              </w:rPr>
              <w:t xml:space="preserve">205 см </w:t>
            </w:r>
            <w:r w:rsidR="00E67B6D" w:rsidRPr="00753AA2">
              <w:rPr>
                <w:rFonts w:ascii="yandex-sans" w:hAnsi="yandex-sans"/>
                <w:bCs/>
                <w:color w:val="000000"/>
              </w:rPr>
              <w:t xml:space="preserve">плотность </w:t>
            </w:r>
            <w:proofErr w:type="spellStart"/>
            <w:r w:rsidR="00E67B6D" w:rsidRPr="00753AA2">
              <w:rPr>
                <w:rFonts w:ascii="yandex-sans" w:hAnsi="yandex-sans"/>
                <w:bCs/>
                <w:color w:val="000000"/>
              </w:rPr>
              <w:t>гр</w:t>
            </w:r>
            <w:proofErr w:type="spellEnd"/>
            <w:r w:rsidR="00E67B6D" w:rsidRPr="00753AA2">
              <w:rPr>
                <w:rFonts w:ascii="yandex-sans" w:hAnsi="yandex-sans"/>
                <w:bCs/>
                <w:color w:val="000000"/>
              </w:rPr>
              <w:t>/м2 не менее 350гр не более 450гр</w:t>
            </w:r>
            <w:r w:rsidR="00DE1F22" w:rsidRPr="00753AA2">
              <w:rPr>
                <w:rFonts w:ascii="yandex-sans" w:hAnsi="yandex-sans"/>
                <w:bCs/>
                <w:color w:val="000000"/>
              </w:rPr>
              <w:t>)</w:t>
            </w:r>
          </w:p>
          <w:p w:rsidR="0041602E" w:rsidRPr="00753AA2" w:rsidRDefault="0041602E" w:rsidP="00E67B6D">
            <w:pPr>
              <w:pStyle w:val="ad"/>
              <w:shd w:val="clear" w:color="auto" w:fill="FFFFFF"/>
              <w:ind w:left="-125"/>
              <w:jc w:val="both"/>
              <w:rPr>
                <w:rFonts w:ascii="yandex-sans" w:hAnsi="yandex-sans"/>
                <w:color w:val="000000"/>
              </w:rPr>
            </w:pPr>
            <w:r w:rsidRPr="00753AA2">
              <w:rPr>
                <w:rFonts w:ascii="yandex-sans" w:hAnsi="yandex-sans"/>
                <w:bCs/>
                <w:color w:val="000000"/>
              </w:rPr>
              <w:t xml:space="preserve">подушка </w:t>
            </w:r>
            <w:proofErr w:type="spellStart"/>
            <w:r w:rsidRPr="00753AA2">
              <w:rPr>
                <w:rFonts w:ascii="yandex-sans" w:hAnsi="yandex-sans"/>
                <w:bCs/>
                <w:color w:val="000000"/>
              </w:rPr>
              <w:t>синтепоновая</w:t>
            </w:r>
            <w:proofErr w:type="spellEnd"/>
            <w:r w:rsidRPr="00753AA2">
              <w:rPr>
                <w:rFonts w:ascii="yandex-sans" w:hAnsi="yandex-sans"/>
                <w:bCs/>
                <w:color w:val="000000"/>
              </w:rPr>
              <w:t xml:space="preserve"> (</w:t>
            </w:r>
            <w:r w:rsidR="009656CA" w:rsidRPr="00753AA2">
              <w:rPr>
                <w:rFonts w:ascii="yandex-sans" w:hAnsi="yandex-sans"/>
                <w:bCs/>
                <w:color w:val="000000"/>
              </w:rPr>
              <w:t>не менее</w:t>
            </w:r>
            <w:r w:rsidRPr="00753AA2">
              <w:rPr>
                <w:rFonts w:ascii="yandex-sans" w:hAnsi="yandex-sans"/>
                <w:bCs/>
                <w:color w:val="000000"/>
              </w:rPr>
              <w:t>50х50 см)</w:t>
            </w:r>
          </w:p>
          <w:p w:rsidR="00FD68B1" w:rsidRPr="00753AA2" w:rsidRDefault="0041602E" w:rsidP="00DE1F22">
            <w:pPr>
              <w:pStyle w:val="ad"/>
              <w:shd w:val="clear" w:color="auto" w:fill="FFFFFF"/>
              <w:spacing w:after="0" w:afterAutospacing="0"/>
              <w:ind w:left="-125"/>
              <w:jc w:val="both"/>
              <w:rPr>
                <w:rFonts w:ascii="yandex-sans" w:hAnsi="yandex-sans"/>
                <w:color w:val="000000"/>
              </w:rPr>
            </w:pPr>
            <w:r w:rsidRPr="00753AA2">
              <w:rPr>
                <w:rFonts w:ascii="yandex-sans" w:hAnsi="yandex-sans"/>
                <w:bCs/>
                <w:color w:val="000000"/>
              </w:rPr>
              <w:t>матрасы армейские (</w:t>
            </w:r>
            <w:r w:rsidR="009656CA" w:rsidRPr="00753AA2">
              <w:rPr>
                <w:rFonts w:ascii="yandex-sans" w:hAnsi="yandex-sans"/>
                <w:bCs/>
                <w:color w:val="000000"/>
              </w:rPr>
              <w:t xml:space="preserve">не менее </w:t>
            </w:r>
            <w:r w:rsidRPr="00753AA2">
              <w:rPr>
                <w:rFonts w:ascii="yandex-sans" w:hAnsi="yandex-sans"/>
                <w:bCs/>
                <w:color w:val="000000"/>
              </w:rPr>
              <w:t>190х80см</w:t>
            </w:r>
            <w:r w:rsidR="00E67B6D" w:rsidRPr="00753AA2">
              <w:rPr>
                <w:rFonts w:ascii="yandex-sans" w:hAnsi="yandex-sans"/>
                <w:bCs/>
                <w:color w:val="000000"/>
              </w:rPr>
              <w:t>, толщиной не менее 9 см</w:t>
            </w:r>
            <w:r w:rsidR="00DE1F22" w:rsidRPr="00753AA2">
              <w:rPr>
                <w:rFonts w:ascii="yandex-sans" w:hAnsi="yandex-sans"/>
                <w:bCs/>
                <w:color w:val="000000"/>
              </w:rPr>
              <w:t>)</w:t>
            </w:r>
          </w:p>
        </w:tc>
        <w:tc>
          <w:tcPr>
            <w:tcW w:w="2309" w:type="dxa"/>
            <w:shd w:val="clear" w:color="auto" w:fill="FFFFFF"/>
            <w:tcMar>
              <w:top w:w="0" w:type="dxa"/>
              <w:left w:w="115" w:type="dxa"/>
              <w:bottom w:w="0" w:type="dxa"/>
              <w:right w:w="115" w:type="dxa"/>
            </w:tcMar>
            <w:hideMark/>
          </w:tcPr>
          <w:p w:rsidR="0041602E" w:rsidRPr="00753AA2" w:rsidRDefault="0041602E" w:rsidP="0041602E">
            <w:pPr>
              <w:pStyle w:val="ad"/>
              <w:shd w:val="clear" w:color="auto" w:fill="FFFFFF"/>
              <w:ind w:left="562"/>
              <w:rPr>
                <w:rFonts w:ascii="yandex-sans" w:hAnsi="yandex-sans"/>
                <w:bCs/>
                <w:color w:val="000000"/>
              </w:rPr>
            </w:pPr>
            <w:r w:rsidRPr="00753AA2">
              <w:rPr>
                <w:rFonts w:ascii="yandex-sans" w:hAnsi="yandex-sans"/>
                <w:bCs/>
                <w:color w:val="000000"/>
              </w:rPr>
              <w:t>300 шт.</w:t>
            </w:r>
          </w:p>
          <w:p w:rsidR="00E67B6D" w:rsidRPr="00753AA2" w:rsidRDefault="00E67B6D" w:rsidP="0041602E">
            <w:pPr>
              <w:pStyle w:val="ad"/>
              <w:shd w:val="clear" w:color="auto" w:fill="FFFFFF"/>
              <w:ind w:left="562"/>
              <w:rPr>
                <w:rFonts w:ascii="yandex-sans" w:hAnsi="yandex-sans"/>
                <w:bCs/>
                <w:color w:val="000000"/>
              </w:rPr>
            </w:pPr>
          </w:p>
          <w:p w:rsidR="00E67B6D" w:rsidRPr="00753AA2" w:rsidRDefault="00E67B6D" w:rsidP="0041602E">
            <w:pPr>
              <w:pStyle w:val="ad"/>
              <w:shd w:val="clear" w:color="auto" w:fill="FFFFFF"/>
              <w:ind w:left="562"/>
              <w:rPr>
                <w:rFonts w:ascii="yandex-sans" w:hAnsi="yandex-sans"/>
                <w:color w:val="000000"/>
              </w:rPr>
            </w:pPr>
          </w:p>
          <w:p w:rsidR="0041602E" w:rsidRPr="00753AA2" w:rsidRDefault="0041602E" w:rsidP="0041602E">
            <w:pPr>
              <w:pStyle w:val="ad"/>
              <w:shd w:val="clear" w:color="auto" w:fill="FFFFFF"/>
              <w:ind w:left="562"/>
              <w:rPr>
                <w:rFonts w:ascii="yandex-sans" w:hAnsi="yandex-sans"/>
                <w:bCs/>
                <w:color w:val="000000"/>
              </w:rPr>
            </w:pPr>
            <w:r w:rsidRPr="00753AA2">
              <w:rPr>
                <w:rFonts w:ascii="yandex-sans" w:hAnsi="yandex-sans"/>
                <w:bCs/>
                <w:color w:val="000000"/>
              </w:rPr>
              <w:t>300 шт.</w:t>
            </w:r>
          </w:p>
          <w:p w:rsidR="00E67B6D" w:rsidRPr="00753AA2" w:rsidRDefault="00B66F98" w:rsidP="0041602E">
            <w:pPr>
              <w:pStyle w:val="ad"/>
              <w:shd w:val="clear" w:color="auto" w:fill="FFFFFF"/>
              <w:ind w:left="562"/>
              <w:rPr>
                <w:rFonts w:ascii="yandex-sans" w:hAnsi="yandex-sans"/>
                <w:color w:val="000000"/>
              </w:rPr>
            </w:pPr>
            <w:r w:rsidRPr="00753AA2">
              <w:rPr>
                <w:rFonts w:ascii="yandex-sans" w:hAnsi="yandex-sans"/>
                <w:color w:val="000000"/>
              </w:rPr>
              <w:t>300 шт.</w:t>
            </w:r>
          </w:p>
          <w:p w:rsidR="00FD68B1" w:rsidRPr="00753AA2" w:rsidRDefault="00FD68B1" w:rsidP="00B66F98">
            <w:pPr>
              <w:pStyle w:val="ad"/>
              <w:shd w:val="clear" w:color="auto" w:fill="FFFFFF"/>
              <w:spacing w:after="0" w:afterAutospacing="0"/>
              <w:rPr>
                <w:rFonts w:ascii="yandex-sans" w:hAnsi="yandex-sans"/>
                <w:color w:val="000000"/>
              </w:rPr>
            </w:pPr>
          </w:p>
        </w:tc>
        <w:tc>
          <w:tcPr>
            <w:tcW w:w="3429" w:type="dxa"/>
            <w:shd w:val="clear" w:color="auto" w:fill="FFFFFF"/>
            <w:tcMar>
              <w:top w:w="0" w:type="dxa"/>
              <w:left w:w="115" w:type="dxa"/>
              <w:bottom w:w="0" w:type="dxa"/>
              <w:right w:w="115" w:type="dxa"/>
            </w:tcMar>
            <w:hideMark/>
          </w:tcPr>
          <w:p w:rsidR="0041602E" w:rsidRPr="00753AA2" w:rsidRDefault="0041602E" w:rsidP="0041602E">
            <w:pPr>
              <w:pStyle w:val="ad"/>
              <w:shd w:val="clear" w:color="auto" w:fill="FFFFFF"/>
              <w:ind w:left="562"/>
              <w:jc w:val="center"/>
              <w:rPr>
                <w:rFonts w:ascii="yandex-sans" w:hAnsi="yandex-sans"/>
                <w:color w:val="000000"/>
              </w:rPr>
            </w:pPr>
            <w:r w:rsidRPr="00753AA2">
              <w:rPr>
                <w:rFonts w:ascii="yandex-sans" w:hAnsi="yandex-sans"/>
                <w:bCs/>
                <w:color w:val="000000"/>
              </w:rPr>
              <w:t>13 92.11.110</w:t>
            </w:r>
          </w:p>
          <w:p w:rsidR="00DE1F22" w:rsidRPr="00753AA2" w:rsidRDefault="00DE1F22" w:rsidP="0041602E">
            <w:pPr>
              <w:pStyle w:val="ad"/>
              <w:shd w:val="clear" w:color="auto" w:fill="FFFFFF"/>
              <w:ind w:left="562"/>
              <w:jc w:val="center"/>
              <w:rPr>
                <w:rFonts w:ascii="yandex-sans" w:hAnsi="yandex-sans"/>
                <w:bCs/>
                <w:color w:val="000000"/>
              </w:rPr>
            </w:pPr>
          </w:p>
          <w:p w:rsidR="00DE1F22" w:rsidRPr="00753AA2" w:rsidRDefault="00DE1F22" w:rsidP="0041602E">
            <w:pPr>
              <w:pStyle w:val="ad"/>
              <w:shd w:val="clear" w:color="auto" w:fill="FFFFFF"/>
              <w:ind w:left="562"/>
              <w:jc w:val="center"/>
              <w:rPr>
                <w:rFonts w:ascii="yandex-sans" w:hAnsi="yandex-sans"/>
                <w:bCs/>
                <w:color w:val="000000"/>
              </w:rPr>
            </w:pPr>
          </w:p>
          <w:p w:rsidR="0041602E" w:rsidRPr="00753AA2" w:rsidRDefault="0041602E" w:rsidP="0041602E">
            <w:pPr>
              <w:pStyle w:val="ad"/>
              <w:shd w:val="clear" w:color="auto" w:fill="FFFFFF"/>
              <w:ind w:left="562"/>
              <w:jc w:val="center"/>
              <w:rPr>
                <w:rFonts w:ascii="yandex-sans" w:hAnsi="yandex-sans"/>
                <w:color w:val="000000"/>
              </w:rPr>
            </w:pPr>
            <w:r w:rsidRPr="00753AA2">
              <w:rPr>
                <w:rFonts w:ascii="yandex-sans" w:hAnsi="yandex-sans"/>
                <w:bCs/>
                <w:color w:val="000000"/>
              </w:rPr>
              <w:t>13.92.24.140</w:t>
            </w:r>
          </w:p>
          <w:p w:rsidR="00DE1F22" w:rsidRPr="00753AA2" w:rsidRDefault="00DE1F22" w:rsidP="0041602E">
            <w:pPr>
              <w:pStyle w:val="ad"/>
              <w:shd w:val="clear" w:color="auto" w:fill="FFFFFF"/>
              <w:spacing w:after="0" w:afterAutospacing="0"/>
              <w:ind w:left="562"/>
              <w:jc w:val="center"/>
              <w:rPr>
                <w:rFonts w:ascii="yandex-sans" w:hAnsi="yandex-sans"/>
                <w:bCs/>
                <w:color w:val="000000"/>
              </w:rPr>
            </w:pPr>
          </w:p>
          <w:p w:rsidR="00FD68B1" w:rsidRPr="00753AA2" w:rsidRDefault="0041602E" w:rsidP="0041602E">
            <w:pPr>
              <w:pStyle w:val="ad"/>
              <w:shd w:val="clear" w:color="auto" w:fill="FFFFFF"/>
              <w:spacing w:after="0" w:afterAutospacing="0"/>
              <w:ind w:left="562"/>
              <w:jc w:val="center"/>
              <w:rPr>
                <w:rFonts w:ascii="yandex-sans" w:hAnsi="yandex-sans"/>
                <w:color w:val="000000"/>
              </w:rPr>
            </w:pPr>
            <w:r w:rsidRPr="00753AA2">
              <w:rPr>
                <w:rFonts w:ascii="yandex-sans" w:hAnsi="yandex-sans"/>
                <w:bCs/>
                <w:color w:val="000000"/>
              </w:rPr>
              <w:t>31.03.12.120</w:t>
            </w:r>
          </w:p>
        </w:tc>
      </w:tr>
      <w:tr w:rsidR="0041602E" w:rsidRPr="00753AA2" w:rsidTr="005327DA">
        <w:trPr>
          <w:tblCellSpacing w:w="0" w:type="dxa"/>
        </w:trPr>
        <w:tc>
          <w:tcPr>
            <w:tcW w:w="834" w:type="dxa"/>
            <w:shd w:val="clear" w:color="auto" w:fill="FFFFFF"/>
            <w:tcMar>
              <w:top w:w="0" w:type="dxa"/>
              <w:left w:w="115" w:type="dxa"/>
              <w:bottom w:w="0" w:type="dxa"/>
              <w:right w:w="115" w:type="dxa"/>
            </w:tcMar>
            <w:hideMark/>
          </w:tcPr>
          <w:p w:rsidR="00FD68B1" w:rsidRPr="00753AA2" w:rsidRDefault="0041602E" w:rsidP="00E67B6D">
            <w:pPr>
              <w:pStyle w:val="ad"/>
              <w:shd w:val="clear" w:color="auto" w:fill="FFFFFF"/>
              <w:spacing w:after="0" w:afterAutospacing="0"/>
              <w:ind w:left="284"/>
              <w:rPr>
                <w:rFonts w:ascii="yandex-sans" w:hAnsi="yandex-sans"/>
                <w:color w:val="000000"/>
              </w:rPr>
            </w:pPr>
            <w:r w:rsidRPr="00753AA2">
              <w:rPr>
                <w:rFonts w:ascii="yandex-sans" w:hAnsi="yandex-sans"/>
                <w:b/>
                <w:bCs/>
                <w:color w:val="000000"/>
              </w:rPr>
              <w:t>4</w:t>
            </w:r>
          </w:p>
        </w:tc>
        <w:tc>
          <w:tcPr>
            <w:tcW w:w="3463" w:type="dxa"/>
            <w:shd w:val="clear" w:color="auto" w:fill="FFFFFF"/>
            <w:tcMar>
              <w:top w:w="0" w:type="dxa"/>
              <w:left w:w="115" w:type="dxa"/>
              <w:bottom w:w="0" w:type="dxa"/>
              <w:right w:w="115" w:type="dxa"/>
            </w:tcMar>
            <w:hideMark/>
          </w:tcPr>
          <w:p w:rsidR="0041602E" w:rsidRPr="00753AA2" w:rsidRDefault="0041602E" w:rsidP="005327DA">
            <w:pPr>
              <w:pStyle w:val="ad"/>
              <w:shd w:val="clear" w:color="auto" w:fill="FFFFFF"/>
              <w:ind w:left="-125"/>
              <w:rPr>
                <w:rFonts w:ascii="yandex-sans" w:hAnsi="yandex-sans"/>
                <w:color w:val="000000"/>
              </w:rPr>
            </w:pPr>
            <w:r w:rsidRPr="00753AA2">
              <w:rPr>
                <w:rFonts w:ascii="yandex-sans" w:hAnsi="yandex-sans"/>
                <w:bCs/>
                <w:color w:val="000000"/>
              </w:rPr>
              <w:t>Медицинские изделия</w:t>
            </w:r>
          </w:p>
          <w:p w:rsidR="0041602E" w:rsidRPr="00753AA2" w:rsidRDefault="0041602E" w:rsidP="005327DA">
            <w:pPr>
              <w:pStyle w:val="ad"/>
              <w:shd w:val="clear" w:color="auto" w:fill="FFFFFF"/>
              <w:ind w:left="-125"/>
              <w:rPr>
                <w:rFonts w:ascii="yandex-sans" w:hAnsi="yandex-sans"/>
                <w:color w:val="000000"/>
              </w:rPr>
            </w:pPr>
            <w:r w:rsidRPr="00753AA2">
              <w:rPr>
                <w:rFonts w:ascii="yandex-sans" w:hAnsi="yandex-sans"/>
                <w:bCs/>
                <w:color w:val="000000"/>
              </w:rPr>
              <w:t>- индивидуальный перевязочный пакет ИПП-1</w:t>
            </w:r>
          </w:p>
          <w:p w:rsidR="0041602E" w:rsidRPr="00753AA2" w:rsidRDefault="0041602E" w:rsidP="005327DA">
            <w:pPr>
              <w:pStyle w:val="ad"/>
              <w:shd w:val="clear" w:color="auto" w:fill="FFFFFF"/>
              <w:ind w:left="-125"/>
              <w:rPr>
                <w:rFonts w:ascii="yandex-sans" w:hAnsi="yandex-sans"/>
                <w:color w:val="000000"/>
              </w:rPr>
            </w:pPr>
            <w:r w:rsidRPr="00753AA2">
              <w:rPr>
                <w:rFonts w:ascii="yandex-sans" w:hAnsi="yandex-sans"/>
                <w:bCs/>
                <w:color w:val="000000"/>
              </w:rPr>
              <w:t>- индивидуальный перевязочный пакет ИПП-11</w:t>
            </w:r>
          </w:p>
          <w:p w:rsidR="00FD68B1" w:rsidRPr="00753AA2" w:rsidRDefault="0041602E" w:rsidP="005327DA">
            <w:pPr>
              <w:pStyle w:val="ad"/>
              <w:shd w:val="clear" w:color="auto" w:fill="FFFFFF"/>
              <w:spacing w:after="0" w:afterAutospacing="0"/>
              <w:ind w:left="-125"/>
              <w:rPr>
                <w:rFonts w:ascii="yandex-sans" w:hAnsi="yandex-sans"/>
                <w:color w:val="000000"/>
              </w:rPr>
            </w:pPr>
            <w:r w:rsidRPr="00753AA2">
              <w:rPr>
                <w:rFonts w:ascii="yandex-sans" w:hAnsi="yandex-sans"/>
                <w:bCs/>
                <w:color w:val="000000"/>
              </w:rPr>
              <w:t>-сумки санитарные с укладкой</w:t>
            </w:r>
          </w:p>
        </w:tc>
        <w:tc>
          <w:tcPr>
            <w:tcW w:w="2309" w:type="dxa"/>
            <w:shd w:val="clear" w:color="auto" w:fill="FFFFFF"/>
            <w:tcMar>
              <w:top w:w="0" w:type="dxa"/>
              <w:left w:w="115" w:type="dxa"/>
              <w:bottom w:w="0" w:type="dxa"/>
              <w:right w:w="115" w:type="dxa"/>
            </w:tcMar>
            <w:hideMark/>
          </w:tcPr>
          <w:p w:rsidR="0041602E" w:rsidRPr="00753AA2" w:rsidRDefault="0041602E" w:rsidP="0041602E">
            <w:pPr>
              <w:pStyle w:val="ad"/>
              <w:shd w:val="clear" w:color="auto" w:fill="FFFFFF"/>
              <w:ind w:left="562"/>
              <w:rPr>
                <w:rFonts w:ascii="yandex-sans" w:hAnsi="yandex-sans"/>
                <w:color w:val="000000"/>
              </w:rPr>
            </w:pPr>
          </w:p>
          <w:p w:rsidR="0041602E" w:rsidRPr="00753AA2" w:rsidRDefault="0041602E" w:rsidP="0041602E">
            <w:pPr>
              <w:pStyle w:val="ad"/>
              <w:shd w:val="clear" w:color="auto" w:fill="FFFFFF"/>
              <w:ind w:left="562"/>
              <w:rPr>
                <w:rFonts w:ascii="yandex-sans" w:hAnsi="yandex-sans"/>
                <w:color w:val="000000"/>
              </w:rPr>
            </w:pPr>
            <w:r w:rsidRPr="00753AA2">
              <w:rPr>
                <w:rFonts w:ascii="yandex-sans" w:hAnsi="yandex-sans"/>
                <w:bCs/>
                <w:color w:val="000000"/>
              </w:rPr>
              <w:t>100</w:t>
            </w:r>
          </w:p>
          <w:p w:rsidR="0041602E" w:rsidRPr="00753AA2" w:rsidRDefault="0041602E" w:rsidP="0041602E">
            <w:pPr>
              <w:pStyle w:val="ad"/>
              <w:shd w:val="clear" w:color="auto" w:fill="FFFFFF"/>
              <w:ind w:left="562"/>
              <w:rPr>
                <w:rFonts w:ascii="yandex-sans" w:hAnsi="yandex-sans"/>
                <w:color w:val="000000"/>
              </w:rPr>
            </w:pPr>
          </w:p>
          <w:p w:rsidR="0041602E" w:rsidRPr="00753AA2" w:rsidRDefault="0041602E" w:rsidP="0041602E">
            <w:pPr>
              <w:pStyle w:val="ad"/>
              <w:shd w:val="clear" w:color="auto" w:fill="FFFFFF"/>
              <w:ind w:left="562"/>
              <w:rPr>
                <w:rFonts w:ascii="yandex-sans" w:hAnsi="yandex-sans"/>
                <w:color w:val="000000"/>
              </w:rPr>
            </w:pPr>
            <w:r w:rsidRPr="00753AA2">
              <w:rPr>
                <w:rFonts w:ascii="yandex-sans" w:hAnsi="yandex-sans"/>
                <w:bCs/>
                <w:color w:val="000000"/>
              </w:rPr>
              <w:t>100</w:t>
            </w:r>
          </w:p>
          <w:p w:rsidR="0041602E" w:rsidRPr="00753AA2" w:rsidRDefault="0041602E" w:rsidP="0041602E">
            <w:pPr>
              <w:pStyle w:val="ad"/>
              <w:shd w:val="clear" w:color="auto" w:fill="FFFFFF"/>
              <w:ind w:left="562"/>
              <w:rPr>
                <w:rFonts w:ascii="yandex-sans" w:hAnsi="yandex-sans"/>
                <w:color w:val="000000"/>
              </w:rPr>
            </w:pPr>
          </w:p>
          <w:p w:rsidR="00FD68B1" w:rsidRPr="00753AA2" w:rsidRDefault="0041602E" w:rsidP="0041602E">
            <w:pPr>
              <w:pStyle w:val="ad"/>
              <w:shd w:val="clear" w:color="auto" w:fill="FFFFFF"/>
              <w:spacing w:after="0" w:afterAutospacing="0"/>
              <w:ind w:left="562"/>
              <w:rPr>
                <w:rFonts w:ascii="yandex-sans" w:hAnsi="yandex-sans"/>
                <w:color w:val="000000"/>
              </w:rPr>
            </w:pPr>
            <w:r w:rsidRPr="00753AA2">
              <w:rPr>
                <w:rFonts w:ascii="yandex-sans" w:hAnsi="yandex-sans"/>
                <w:bCs/>
                <w:color w:val="000000"/>
              </w:rPr>
              <w:t>3</w:t>
            </w:r>
          </w:p>
        </w:tc>
        <w:tc>
          <w:tcPr>
            <w:tcW w:w="3429" w:type="dxa"/>
            <w:shd w:val="clear" w:color="auto" w:fill="FFFFFF"/>
            <w:tcMar>
              <w:top w:w="0" w:type="dxa"/>
              <w:left w:w="115" w:type="dxa"/>
              <w:bottom w:w="0" w:type="dxa"/>
              <w:right w:w="115" w:type="dxa"/>
            </w:tcMar>
            <w:vAlign w:val="center"/>
            <w:hideMark/>
          </w:tcPr>
          <w:p w:rsidR="00DE1F22" w:rsidRPr="00753AA2" w:rsidRDefault="00DE1F22" w:rsidP="005327DA">
            <w:pPr>
              <w:pStyle w:val="ad"/>
              <w:shd w:val="clear" w:color="auto" w:fill="FFFFFF"/>
              <w:ind w:left="340"/>
              <w:jc w:val="center"/>
              <w:rPr>
                <w:rFonts w:ascii="yandex-sans" w:hAnsi="yandex-sans"/>
                <w:bCs/>
                <w:color w:val="000000"/>
              </w:rPr>
            </w:pPr>
          </w:p>
          <w:p w:rsidR="00DE1F22" w:rsidRPr="00753AA2" w:rsidRDefault="0041602E" w:rsidP="005327DA">
            <w:pPr>
              <w:pStyle w:val="ad"/>
              <w:shd w:val="clear" w:color="auto" w:fill="FFFFFF"/>
              <w:ind w:left="340"/>
              <w:jc w:val="center"/>
              <w:rPr>
                <w:rFonts w:ascii="yandex-sans" w:hAnsi="yandex-sans"/>
                <w:bCs/>
                <w:color w:val="000000"/>
              </w:rPr>
            </w:pPr>
            <w:r w:rsidRPr="00753AA2">
              <w:rPr>
                <w:rFonts w:ascii="yandex-sans" w:hAnsi="yandex-sans"/>
                <w:bCs/>
                <w:color w:val="000000"/>
              </w:rPr>
              <w:t>21.20.24.140</w:t>
            </w:r>
          </w:p>
          <w:p w:rsidR="00DE1F22" w:rsidRPr="00753AA2" w:rsidRDefault="00DE1F22" w:rsidP="005327DA">
            <w:pPr>
              <w:pStyle w:val="ad"/>
              <w:shd w:val="clear" w:color="auto" w:fill="FFFFFF"/>
              <w:ind w:left="340"/>
              <w:jc w:val="center"/>
              <w:rPr>
                <w:rFonts w:ascii="yandex-sans" w:hAnsi="yandex-sans"/>
                <w:bCs/>
                <w:color w:val="000000"/>
              </w:rPr>
            </w:pPr>
          </w:p>
          <w:p w:rsidR="0041602E" w:rsidRPr="00753AA2" w:rsidRDefault="0041602E" w:rsidP="005327DA">
            <w:pPr>
              <w:pStyle w:val="ad"/>
              <w:shd w:val="clear" w:color="auto" w:fill="FFFFFF"/>
              <w:ind w:left="340"/>
              <w:jc w:val="center"/>
              <w:rPr>
                <w:rFonts w:ascii="yandex-sans" w:hAnsi="yandex-sans"/>
                <w:color w:val="000000"/>
              </w:rPr>
            </w:pPr>
            <w:r w:rsidRPr="00753AA2">
              <w:rPr>
                <w:rFonts w:ascii="yandex-sans" w:hAnsi="yandex-sans"/>
                <w:bCs/>
                <w:color w:val="000000"/>
              </w:rPr>
              <w:t>21.20.24.170</w:t>
            </w:r>
          </w:p>
          <w:p w:rsidR="00DE1F22" w:rsidRPr="00753AA2" w:rsidRDefault="00DE1F22" w:rsidP="005327DA">
            <w:pPr>
              <w:pStyle w:val="ad"/>
              <w:shd w:val="clear" w:color="auto" w:fill="FFFFFF"/>
              <w:spacing w:after="0" w:afterAutospacing="0"/>
              <w:ind w:left="340"/>
              <w:jc w:val="center"/>
              <w:rPr>
                <w:rFonts w:ascii="yandex-sans" w:hAnsi="yandex-sans"/>
                <w:bCs/>
                <w:color w:val="000000"/>
              </w:rPr>
            </w:pPr>
          </w:p>
          <w:p w:rsidR="00FD68B1" w:rsidRPr="00753AA2" w:rsidRDefault="0041602E" w:rsidP="005327DA">
            <w:pPr>
              <w:pStyle w:val="ad"/>
              <w:shd w:val="clear" w:color="auto" w:fill="FFFFFF"/>
              <w:spacing w:after="0" w:afterAutospacing="0"/>
              <w:ind w:left="340"/>
              <w:jc w:val="center"/>
              <w:rPr>
                <w:rFonts w:ascii="yandex-sans" w:hAnsi="yandex-sans"/>
                <w:color w:val="000000"/>
              </w:rPr>
            </w:pPr>
            <w:r w:rsidRPr="00753AA2">
              <w:rPr>
                <w:rFonts w:ascii="yandex-sans" w:hAnsi="yandex-sans"/>
                <w:bCs/>
                <w:color w:val="000000"/>
              </w:rPr>
              <w:t>32.50.50.000</w:t>
            </w:r>
          </w:p>
        </w:tc>
      </w:tr>
      <w:tr w:rsidR="00D91A3F" w:rsidRPr="00753AA2" w:rsidTr="005327DA">
        <w:trPr>
          <w:tblCellSpacing w:w="0" w:type="dxa"/>
        </w:trPr>
        <w:tc>
          <w:tcPr>
            <w:tcW w:w="834" w:type="dxa"/>
            <w:shd w:val="clear" w:color="auto" w:fill="FFFFFF"/>
            <w:tcMar>
              <w:top w:w="0" w:type="dxa"/>
              <w:left w:w="115" w:type="dxa"/>
              <w:bottom w:w="0" w:type="dxa"/>
              <w:right w:w="115" w:type="dxa"/>
            </w:tcMar>
            <w:hideMark/>
          </w:tcPr>
          <w:p w:rsidR="00D91A3F" w:rsidRPr="00D91A3F" w:rsidRDefault="00D91A3F" w:rsidP="00E67B6D">
            <w:pPr>
              <w:pStyle w:val="ad"/>
              <w:shd w:val="clear" w:color="auto" w:fill="FFFFFF"/>
              <w:spacing w:after="0" w:afterAutospacing="0"/>
              <w:ind w:left="284"/>
              <w:rPr>
                <w:rFonts w:asciiTheme="minorHAnsi" w:hAnsiTheme="minorHAnsi"/>
                <w:b/>
                <w:bCs/>
                <w:color w:val="000000"/>
              </w:rPr>
            </w:pPr>
            <w:r>
              <w:rPr>
                <w:rFonts w:asciiTheme="minorHAnsi" w:hAnsiTheme="minorHAnsi"/>
                <w:b/>
                <w:bCs/>
                <w:color w:val="000000"/>
              </w:rPr>
              <w:t>5</w:t>
            </w:r>
          </w:p>
        </w:tc>
        <w:tc>
          <w:tcPr>
            <w:tcW w:w="3463" w:type="dxa"/>
            <w:shd w:val="clear" w:color="auto" w:fill="FFFFFF"/>
            <w:tcMar>
              <w:top w:w="0" w:type="dxa"/>
              <w:left w:w="115" w:type="dxa"/>
              <w:bottom w:w="0" w:type="dxa"/>
              <w:right w:w="115" w:type="dxa"/>
            </w:tcMar>
            <w:hideMark/>
          </w:tcPr>
          <w:p w:rsidR="00D91A3F" w:rsidRDefault="00D91A3F" w:rsidP="005327DA">
            <w:pPr>
              <w:pStyle w:val="ad"/>
              <w:shd w:val="clear" w:color="auto" w:fill="FFFFFF"/>
              <w:ind w:left="-125"/>
              <w:rPr>
                <w:color w:val="000000"/>
                <w:sz w:val="27"/>
                <w:szCs w:val="27"/>
                <w:shd w:val="clear" w:color="auto" w:fill="FFFFFF"/>
              </w:rPr>
            </w:pPr>
            <w:r>
              <w:rPr>
                <w:color w:val="000000"/>
                <w:sz w:val="27"/>
                <w:szCs w:val="27"/>
                <w:shd w:val="clear" w:color="auto" w:fill="FFFFFF"/>
              </w:rPr>
              <w:t>Комплект постельного белья 1,5 спальный армейский:</w:t>
            </w:r>
          </w:p>
          <w:p w:rsidR="00D91A3F" w:rsidRDefault="00D91A3F" w:rsidP="005327DA">
            <w:pPr>
              <w:pStyle w:val="ad"/>
              <w:shd w:val="clear" w:color="auto" w:fill="FFFFFF"/>
              <w:ind w:left="-125"/>
              <w:rPr>
                <w:color w:val="000000"/>
                <w:sz w:val="27"/>
                <w:szCs w:val="27"/>
                <w:shd w:val="clear" w:color="auto" w:fill="FFFFFF"/>
              </w:rPr>
            </w:pPr>
            <w:r>
              <w:rPr>
                <w:color w:val="000000"/>
                <w:sz w:val="27"/>
                <w:szCs w:val="27"/>
                <w:shd w:val="clear" w:color="auto" w:fill="FFFFFF"/>
              </w:rPr>
              <w:t>простыня – не менее 140х205 см</w:t>
            </w:r>
          </w:p>
          <w:p w:rsidR="00D91A3F" w:rsidRDefault="00D91A3F" w:rsidP="005327DA">
            <w:pPr>
              <w:pStyle w:val="ad"/>
              <w:shd w:val="clear" w:color="auto" w:fill="FFFFFF"/>
              <w:ind w:left="-125"/>
              <w:rPr>
                <w:color w:val="000000"/>
                <w:sz w:val="27"/>
                <w:szCs w:val="27"/>
                <w:shd w:val="clear" w:color="auto" w:fill="FFFFFF"/>
              </w:rPr>
            </w:pPr>
            <w:r>
              <w:rPr>
                <w:color w:val="000000"/>
                <w:sz w:val="27"/>
                <w:szCs w:val="27"/>
                <w:shd w:val="clear" w:color="auto" w:fill="FFFFFF"/>
              </w:rPr>
              <w:t>пододеяльник – не менее 140х210 см</w:t>
            </w:r>
          </w:p>
          <w:p w:rsidR="00D91A3F" w:rsidRDefault="00D91A3F" w:rsidP="005327DA">
            <w:pPr>
              <w:pStyle w:val="ad"/>
              <w:shd w:val="clear" w:color="auto" w:fill="FFFFFF"/>
              <w:ind w:left="-125"/>
              <w:rPr>
                <w:color w:val="000000"/>
                <w:sz w:val="27"/>
                <w:szCs w:val="27"/>
                <w:shd w:val="clear" w:color="auto" w:fill="FFFFFF"/>
              </w:rPr>
            </w:pPr>
            <w:r>
              <w:rPr>
                <w:color w:val="000000"/>
                <w:sz w:val="27"/>
                <w:szCs w:val="27"/>
                <w:shd w:val="clear" w:color="auto" w:fill="FFFFFF"/>
              </w:rPr>
              <w:t>наволочка – не менее 60х60 см</w:t>
            </w:r>
          </w:p>
          <w:p w:rsidR="00D91A3F" w:rsidRPr="00753AA2" w:rsidRDefault="00D91A3F" w:rsidP="005327DA">
            <w:pPr>
              <w:pStyle w:val="ad"/>
              <w:shd w:val="clear" w:color="auto" w:fill="FFFFFF"/>
              <w:ind w:left="-125"/>
              <w:rPr>
                <w:rFonts w:ascii="yandex-sans" w:hAnsi="yandex-sans"/>
                <w:bCs/>
                <w:color w:val="000000"/>
              </w:rPr>
            </w:pPr>
          </w:p>
        </w:tc>
        <w:tc>
          <w:tcPr>
            <w:tcW w:w="2309" w:type="dxa"/>
            <w:shd w:val="clear" w:color="auto" w:fill="FFFFFF"/>
            <w:tcMar>
              <w:top w:w="0" w:type="dxa"/>
              <w:left w:w="115" w:type="dxa"/>
              <w:bottom w:w="0" w:type="dxa"/>
              <w:right w:w="115" w:type="dxa"/>
            </w:tcMar>
            <w:hideMark/>
          </w:tcPr>
          <w:p w:rsidR="00D91A3F" w:rsidRPr="00D91A3F" w:rsidRDefault="00D91A3F" w:rsidP="0041602E">
            <w:pPr>
              <w:pStyle w:val="ad"/>
              <w:shd w:val="clear" w:color="auto" w:fill="FFFFFF"/>
              <w:ind w:left="562"/>
              <w:rPr>
                <w:rFonts w:asciiTheme="minorHAnsi" w:hAnsiTheme="minorHAnsi"/>
                <w:color w:val="000000"/>
              </w:rPr>
            </w:pPr>
            <w:r>
              <w:rPr>
                <w:rFonts w:asciiTheme="minorHAnsi" w:hAnsiTheme="minorHAnsi"/>
                <w:color w:val="000000"/>
              </w:rPr>
              <w:t>300</w:t>
            </w:r>
          </w:p>
        </w:tc>
        <w:tc>
          <w:tcPr>
            <w:tcW w:w="3429" w:type="dxa"/>
            <w:shd w:val="clear" w:color="auto" w:fill="FFFFFF"/>
            <w:tcMar>
              <w:top w:w="0" w:type="dxa"/>
              <w:left w:w="115" w:type="dxa"/>
              <w:bottom w:w="0" w:type="dxa"/>
              <w:right w:w="115" w:type="dxa"/>
            </w:tcMar>
            <w:vAlign w:val="center"/>
            <w:hideMark/>
          </w:tcPr>
          <w:p w:rsidR="00D91A3F" w:rsidRDefault="00D91A3F" w:rsidP="00D91A3F">
            <w:pPr>
              <w:pStyle w:val="ad"/>
              <w:shd w:val="clear" w:color="auto" w:fill="FFFFFF"/>
              <w:ind w:left="340"/>
              <w:jc w:val="center"/>
              <w:rPr>
                <w:color w:val="000000"/>
                <w:sz w:val="27"/>
                <w:szCs w:val="27"/>
                <w:shd w:val="clear" w:color="auto" w:fill="FFFFFF"/>
              </w:rPr>
            </w:pPr>
            <w:r>
              <w:rPr>
                <w:color w:val="000000"/>
                <w:sz w:val="27"/>
                <w:szCs w:val="27"/>
                <w:shd w:val="clear" w:color="auto" w:fill="FFFFFF"/>
              </w:rPr>
              <w:t>13 92 12 114</w:t>
            </w:r>
          </w:p>
          <w:p w:rsidR="00D91A3F" w:rsidRDefault="00D91A3F" w:rsidP="00D91A3F">
            <w:pPr>
              <w:pStyle w:val="ad"/>
              <w:shd w:val="clear" w:color="auto" w:fill="FFFFFF"/>
              <w:ind w:left="340"/>
              <w:jc w:val="center"/>
              <w:rPr>
                <w:color w:val="000000"/>
                <w:sz w:val="27"/>
                <w:szCs w:val="27"/>
                <w:shd w:val="clear" w:color="auto" w:fill="FFFFFF"/>
              </w:rPr>
            </w:pPr>
          </w:p>
          <w:p w:rsidR="00D91A3F" w:rsidRDefault="00D91A3F" w:rsidP="00D91A3F">
            <w:pPr>
              <w:pStyle w:val="ad"/>
              <w:shd w:val="clear" w:color="auto" w:fill="FFFFFF"/>
              <w:ind w:left="340"/>
              <w:jc w:val="center"/>
              <w:rPr>
                <w:color w:val="000000"/>
                <w:sz w:val="27"/>
                <w:szCs w:val="27"/>
                <w:shd w:val="clear" w:color="auto" w:fill="FFFFFF"/>
              </w:rPr>
            </w:pPr>
            <w:r>
              <w:rPr>
                <w:color w:val="000000"/>
                <w:sz w:val="27"/>
                <w:szCs w:val="27"/>
                <w:shd w:val="clear" w:color="auto" w:fill="FFFFFF"/>
              </w:rPr>
              <w:t>13.92.12.111</w:t>
            </w:r>
          </w:p>
          <w:p w:rsidR="00D91A3F" w:rsidRDefault="00D91A3F" w:rsidP="00D91A3F">
            <w:pPr>
              <w:pStyle w:val="ad"/>
              <w:shd w:val="clear" w:color="auto" w:fill="FFFFFF"/>
              <w:ind w:left="340"/>
              <w:jc w:val="center"/>
              <w:rPr>
                <w:color w:val="000000"/>
                <w:sz w:val="27"/>
                <w:szCs w:val="27"/>
                <w:shd w:val="clear" w:color="auto" w:fill="FFFFFF"/>
              </w:rPr>
            </w:pPr>
          </w:p>
          <w:p w:rsidR="00D91A3F" w:rsidRDefault="00D91A3F" w:rsidP="00D91A3F">
            <w:pPr>
              <w:pStyle w:val="ad"/>
              <w:shd w:val="clear" w:color="auto" w:fill="FFFFFF"/>
              <w:ind w:left="340"/>
              <w:jc w:val="center"/>
              <w:rPr>
                <w:color w:val="000000"/>
                <w:sz w:val="27"/>
                <w:szCs w:val="27"/>
                <w:shd w:val="clear" w:color="auto" w:fill="FFFFFF"/>
              </w:rPr>
            </w:pPr>
            <w:r>
              <w:rPr>
                <w:color w:val="000000"/>
                <w:sz w:val="27"/>
                <w:szCs w:val="27"/>
                <w:shd w:val="clear" w:color="auto" w:fill="FFFFFF"/>
              </w:rPr>
              <w:t>13.92.12.112</w:t>
            </w:r>
          </w:p>
          <w:p w:rsidR="00D91A3F" w:rsidRPr="00753AA2" w:rsidRDefault="00D91A3F" w:rsidP="00D91A3F">
            <w:pPr>
              <w:pStyle w:val="ad"/>
              <w:shd w:val="clear" w:color="auto" w:fill="FFFFFF"/>
              <w:ind w:left="340"/>
              <w:jc w:val="center"/>
              <w:rPr>
                <w:rFonts w:ascii="yandex-sans" w:hAnsi="yandex-sans"/>
                <w:bCs/>
                <w:color w:val="000000"/>
              </w:rPr>
            </w:pPr>
            <w:r>
              <w:rPr>
                <w:color w:val="000000"/>
                <w:sz w:val="27"/>
                <w:szCs w:val="27"/>
                <w:shd w:val="clear" w:color="auto" w:fill="FFFFFF"/>
              </w:rPr>
              <w:t>13.92.12.113</w:t>
            </w:r>
          </w:p>
        </w:tc>
      </w:tr>
    </w:tbl>
    <w:p w:rsidR="009864AE" w:rsidRPr="00753AA2" w:rsidRDefault="009864AE" w:rsidP="009864AE">
      <w:pPr>
        <w:pStyle w:val="ad"/>
        <w:shd w:val="clear" w:color="auto" w:fill="FFFFFF"/>
        <w:spacing w:after="0" w:afterAutospacing="0"/>
        <w:jc w:val="center"/>
        <w:rPr>
          <w:rFonts w:ascii="yandex-sans" w:hAnsi="yandex-sans"/>
          <w:color w:val="000000"/>
        </w:rPr>
      </w:pPr>
      <w:r w:rsidRPr="00753AA2">
        <w:rPr>
          <w:b/>
          <w:bCs/>
          <w:color w:val="000000"/>
        </w:rPr>
        <w:t>Требованию к качеству товаров</w:t>
      </w:r>
    </w:p>
    <w:p w:rsidR="009864AE" w:rsidRPr="00753AA2" w:rsidRDefault="009864AE" w:rsidP="005327DA">
      <w:pPr>
        <w:pStyle w:val="ad"/>
        <w:shd w:val="clear" w:color="auto" w:fill="FFFFFF"/>
        <w:spacing w:after="0" w:afterAutospacing="0"/>
        <w:ind w:firstLine="851"/>
        <w:jc w:val="both"/>
        <w:rPr>
          <w:rFonts w:ascii="yandex-sans" w:hAnsi="yandex-sans"/>
          <w:color w:val="000000"/>
        </w:rPr>
      </w:pPr>
      <w:r w:rsidRPr="00753AA2">
        <w:rPr>
          <w:color w:val="000000"/>
        </w:rPr>
        <w:t>Товары должны соответствовать обязательным требованиям законодательства Российской Федерации, положениям стандартов и сводам правил, установленным на данный вид товара.</w:t>
      </w:r>
    </w:p>
    <w:p w:rsidR="009864AE" w:rsidRPr="00753AA2" w:rsidRDefault="009864AE" w:rsidP="005327DA">
      <w:pPr>
        <w:pStyle w:val="ad"/>
        <w:shd w:val="clear" w:color="auto" w:fill="FFFFFF"/>
        <w:spacing w:after="0" w:afterAutospacing="0"/>
        <w:ind w:firstLine="851"/>
        <w:jc w:val="both"/>
        <w:rPr>
          <w:rFonts w:ascii="yandex-sans" w:hAnsi="yandex-sans"/>
          <w:color w:val="000000"/>
        </w:rPr>
      </w:pPr>
      <w:r w:rsidRPr="00753AA2">
        <w:rPr>
          <w:b/>
          <w:bCs/>
          <w:color w:val="000000"/>
        </w:rPr>
        <w:t>Требованию к безопасности товаров</w:t>
      </w:r>
    </w:p>
    <w:p w:rsidR="009864AE" w:rsidRPr="00753AA2" w:rsidRDefault="009864AE" w:rsidP="005327DA">
      <w:pPr>
        <w:pStyle w:val="ad"/>
        <w:shd w:val="clear" w:color="auto" w:fill="FFFFFF"/>
        <w:spacing w:after="0" w:afterAutospacing="0"/>
        <w:ind w:firstLine="851"/>
        <w:jc w:val="both"/>
        <w:rPr>
          <w:color w:val="000000"/>
        </w:rPr>
      </w:pPr>
      <w:r w:rsidRPr="00753AA2">
        <w:rPr>
          <w:color w:val="000000"/>
        </w:rPr>
        <w:t xml:space="preserve">Товары должны обеспечивать в течение всего срока службы безопасность при использовании и не подвергать риску состояние здоровья пользователей или других лиц, занятых перевозкой, хранением и эксплуатацией. Любые риски, связанные с его применением, должны соответствовать высокому уровню защиты здоровья и сохранению безопасности. Возможные виды опасности, требования и средства обеспечения </w:t>
      </w:r>
      <w:r w:rsidRPr="00753AA2">
        <w:rPr>
          <w:color w:val="000000"/>
        </w:rPr>
        <w:lastRenderedPageBreak/>
        <w:t>безопасности при эксплуатации и обслуживании товаров, должны быть указаны в инструкциях изготовителя.</w:t>
      </w:r>
    </w:p>
    <w:p w:rsidR="009864AE" w:rsidRPr="00753AA2" w:rsidRDefault="009864AE" w:rsidP="005327DA">
      <w:pPr>
        <w:pStyle w:val="ad"/>
        <w:shd w:val="clear" w:color="auto" w:fill="FFFFFF"/>
        <w:spacing w:after="0" w:afterAutospacing="0"/>
        <w:ind w:firstLine="851"/>
        <w:jc w:val="both"/>
        <w:rPr>
          <w:rFonts w:ascii="yandex-sans" w:hAnsi="yandex-sans"/>
          <w:color w:val="000000"/>
        </w:rPr>
      </w:pPr>
      <w:r w:rsidRPr="00753AA2">
        <w:rPr>
          <w:b/>
          <w:bCs/>
          <w:color w:val="000000"/>
        </w:rPr>
        <w:t>Требованию к упаковке товаров</w:t>
      </w:r>
    </w:p>
    <w:p w:rsidR="009864AE" w:rsidRPr="00753AA2" w:rsidRDefault="009864AE" w:rsidP="00753AA2">
      <w:pPr>
        <w:pStyle w:val="ad"/>
        <w:shd w:val="clear" w:color="auto" w:fill="FFFFFF"/>
        <w:spacing w:before="0" w:beforeAutospacing="0" w:after="0" w:afterAutospacing="0"/>
        <w:ind w:firstLine="851"/>
        <w:jc w:val="both"/>
        <w:rPr>
          <w:rFonts w:ascii="yandex-sans" w:hAnsi="yandex-sans"/>
          <w:color w:val="000000"/>
        </w:rPr>
      </w:pPr>
      <w:r w:rsidRPr="00753AA2">
        <w:rPr>
          <w:color w:val="000000"/>
        </w:rPr>
        <w:t>Упаковка должна обеспечивать:</w:t>
      </w:r>
    </w:p>
    <w:p w:rsidR="009864AE" w:rsidRPr="00753AA2" w:rsidRDefault="009864AE" w:rsidP="00753AA2">
      <w:pPr>
        <w:pStyle w:val="ad"/>
        <w:shd w:val="clear" w:color="auto" w:fill="FFFFFF"/>
        <w:spacing w:before="0" w:beforeAutospacing="0" w:after="0" w:afterAutospacing="0"/>
        <w:ind w:firstLine="851"/>
        <w:jc w:val="both"/>
        <w:rPr>
          <w:rFonts w:ascii="yandex-sans" w:hAnsi="yandex-sans"/>
          <w:color w:val="000000"/>
        </w:rPr>
      </w:pPr>
      <w:r w:rsidRPr="00753AA2">
        <w:rPr>
          <w:color w:val="000000"/>
        </w:rPr>
        <w:t>-защиту от воздействия механических и климатических факторов во время транспортировки и хранения, а также удобство выполнения погрузочно-разгрузочных работ;</w:t>
      </w:r>
    </w:p>
    <w:p w:rsidR="00753AA2" w:rsidRPr="00753AA2" w:rsidRDefault="009864AE" w:rsidP="00753AA2">
      <w:pPr>
        <w:pStyle w:val="ad"/>
        <w:shd w:val="clear" w:color="auto" w:fill="FFFFFF"/>
        <w:spacing w:before="0" w:beforeAutospacing="0" w:after="0" w:afterAutospacing="0"/>
        <w:ind w:firstLine="851"/>
        <w:jc w:val="both"/>
        <w:rPr>
          <w:color w:val="000000"/>
        </w:rPr>
      </w:pPr>
      <w:r w:rsidRPr="00753AA2">
        <w:rPr>
          <w:color w:val="000000"/>
        </w:rPr>
        <w:t>-сохранение стерильности в установленных производителем условиях хранения и транспортирования до вскрытия защитной паковки медицинским персоналом (пользователем) перед применением (эксплуатацией).</w:t>
      </w:r>
    </w:p>
    <w:p w:rsidR="009864AE" w:rsidRPr="00753AA2" w:rsidRDefault="009864AE" w:rsidP="00753AA2">
      <w:pPr>
        <w:pStyle w:val="ad"/>
        <w:shd w:val="clear" w:color="auto" w:fill="FFFFFF"/>
        <w:spacing w:before="0" w:beforeAutospacing="0" w:after="0" w:afterAutospacing="0"/>
        <w:ind w:firstLine="851"/>
        <w:jc w:val="both"/>
        <w:rPr>
          <w:rFonts w:ascii="yandex-sans" w:hAnsi="yandex-sans"/>
          <w:color w:val="000000"/>
        </w:rPr>
      </w:pPr>
      <w:r w:rsidRPr="00753AA2">
        <w:rPr>
          <w:i/>
          <w:iCs/>
          <w:color w:val="000000"/>
        </w:rPr>
        <w:t>*Полная характеристика товаров, количество, сроки поставки будут определены при необходимости оказания гуманитарной помощи либо ликвидации</w:t>
      </w:r>
      <w:r w:rsidRPr="00753AA2">
        <w:rPr>
          <w:rStyle w:val="apple-converted-space"/>
          <w:i/>
          <w:iCs/>
          <w:color w:val="000000"/>
        </w:rPr>
        <w:t> </w:t>
      </w:r>
      <w:r w:rsidRPr="00753AA2">
        <w:rPr>
          <w:i/>
          <w:iCs/>
          <w:color w:val="000000"/>
        </w:rPr>
        <w:t>чрезвычайных ситуаций природного и техногенного характера, с учетом сведений о функциональных характеристиках и качественных характеристиках товаров, представленных в заявках на проведение предварительного отбора.</w:t>
      </w:r>
    </w:p>
    <w:p w:rsidR="00EB7A92" w:rsidRPr="00753AA2" w:rsidRDefault="00EB7A92" w:rsidP="00EB7A92">
      <w:pPr>
        <w:jc w:val="right"/>
      </w:pPr>
      <w:r w:rsidRPr="00753AA2">
        <w:t>Приложение №2</w:t>
      </w:r>
    </w:p>
    <w:p w:rsidR="005327DA" w:rsidRPr="00753AA2" w:rsidRDefault="00EB7A92" w:rsidP="00EB7A92">
      <w:pPr>
        <w:jc w:val="right"/>
      </w:pPr>
      <w:r w:rsidRPr="00753AA2">
        <w:t xml:space="preserve">к извещению о проведении </w:t>
      </w:r>
    </w:p>
    <w:p w:rsidR="00EB7A92" w:rsidRPr="00753AA2" w:rsidRDefault="00EB7A92" w:rsidP="00EB7A92">
      <w:pPr>
        <w:jc w:val="right"/>
      </w:pPr>
      <w:r w:rsidRPr="00753AA2">
        <w:t xml:space="preserve">предварительного отбора </w:t>
      </w:r>
      <w:proofErr w:type="gramStart"/>
      <w:r w:rsidRPr="00753AA2">
        <w:t>от</w:t>
      </w:r>
      <w:proofErr w:type="gramEnd"/>
      <w:r w:rsidRPr="00753AA2">
        <w:t xml:space="preserve"> ____________</w:t>
      </w:r>
    </w:p>
    <w:p w:rsidR="00EB7A92" w:rsidRPr="00753AA2" w:rsidRDefault="00EB7A92" w:rsidP="00EB7A92">
      <w:pPr>
        <w:jc w:val="center"/>
        <w:rPr>
          <w:b/>
        </w:rPr>
      </w:pPr>
    </w:p>
    <w:p w:rsidR="00EB7A92" w:rsidRPr="00753AA2" w:rsidRDefault="00EB7A92" w:rsidP="00EB7A92">
      <w:pPr>
        <w:jc w:val="center"/>
        <w:rPr>
          <w:b/>
        </w:rPr>
      </w:pPr>
    </w:p>
    <w:p w:rsidR="00EB7A92" w:rsidRPr="00753AA2" w:rsidRDefault="00EB7A92" w:rsidP="00EB7A92">
      <w:pPr>
        <w:jc w:val="center"/>
        <w:rPr>
          <w:b/>
        </w:rPr>
      </w:pPr>
      <w:r w:rsidRPr="00753AA2">
        <w:rPr>
          <w:b/>
        </w:rPr>
        <w:t>ФОРМА ЗАЯВКИ НА УЧАСТИЕ В</w:t>
      </w:r>
      <w:r w:rsidRPr="00753AA2">
        <w:rPr>
          <w:b/>
          <w:caps/>
        </w:rPr>
        <w:t xml:space="preserve"> предварительном отборе</w:t>
      </w:r>
    </w:p>
    <w:p w:rsidR="00EB7A92" w:rsidRPr="00753AA2" w:rsidRDefault="00EB7A92" w:rsidP="00EB7A92"/>
    <w:p w:rsidR="00EB7A92" w:rsidRPr="00753AA2" w:rsidRDefault="00EB7A92" w:rsidP="00EB7A92"/>
    <w:p w:rsidR="00EB7A92" w:rsidRPr="00753AA2" w:rsidRDefault="00EB7A92" w:rsidP="00EB7A92">
      <w:pPr>
        <w:rPr>
          <w:b/>
        </w:rPr>
      </w:pPr>
      <w:r w:rsidRPr="00753AA2">
        <w:t xml:space="preserve">На бланке организации </w:t>
      </w:r>
      <w:r w:rsidRPr="00753AA2">
        <w:tab/>
      </w:r>
      <w:r w:rsidRPr="00753AA2">
        <w:tab/>
      </w:r>
    </w:p>
    <w:p w:rsidR="00EB7A92" w:rsidRPr="00753AA2" w:rsidRDefault="00EB7A92" w:rsidP="00EB7A92"/>
    <w:p w:rsidR="00EB7A92" w:rsidRPr="00753AA2" w:rsidRDefault="00EB7A92" w:rsidP="00EB7A92">
      <w:pPr>
        <w:ind w:left="4956" w:firstLine="1257"/>
        <w:rPr>
          <w:b/>
        </w:rPr>
      </w:pPr>
    </w:p>
    <w:tbl>
      <w:tblPr>
        <w:tblStyle w:val="aa"/>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50"/>
        <w:gridCol w:w="567"/>
        <w:gridCol w:w="284"/>
        <w:gridCol w:w="1650"/>
        <w:gridCol w:w="706"/>
        <w:gridCol w:w="356"/>
        <w:gridCol w:w="401"/>
      </w:tblGrid>
      <w:tr w:rsidR="00EB7A92" w:rsidRPr="00753AA2" w:rsidTr="001872AD">
        <w:tc>
          <w:tcPr>
            <w:tcW w:w="250" w:type="dxa"/>
          </w:tcPr>
          <w:p w:rsidR="00EB7A92" w:rsidRPr="00753AA2" w:rsidRDefault="00EB7A92" w:rsidP="001872AD">
            <w:pPr>
              <w:jc w:val="center"/>
            </w:pPr>
            <w:r w:rsidRPr="00753AA2">
              <w:t>«</w:t>
            </w:r>
          </w:p>
        </w:tc>
        <w:tc>
          <w:tcPr>
            <w:tcW w:w="567" w:type="dxa"/>
            <w:tcBorders>
              <w:bottom w:val="single" w:sz="4" w:space="0" w:color="auto"/>
            </w:tcBorders>
          </w:tcPr>
          <w:p w:rsidR="00EB7A92" w:rsidRPr="00753AA2" w:rsidRDefault="00EB7A92" w:rsidP="001872AD">
            <w:pPr>
              <w:jc w:val="center"/>
              <w:rPr>
                <w:b/>
                <w:i/>
                <w:color w:val="0000FF"/>
              </w:rPr>
            </w:pPr>
          </w:p>
        </w:tc>
        <w:tc>
          <w:tcPr>
            <w:tcW w:w="284" w:type="dxa"/>
          </w:tcPr>
          <w:p w:rsidR="00EB7A92" w:rsidRPr="00753AA2" w:rsidRDefault="00EB7A92" w:rsidP="001872AD">
            <w:pPr>
              <w:jc w:val="center"/>
            </w:pPr>
            <w:r w:rsidRPr="00753AA2">
              <w:t>»</w:t>
            </w:r>
          </w:p>
        </w:tc>
        <w:tc>
          <w:tcPr>
            <w:tcW w:w="1650" w:type="dxa"/>
            <w:tcBorders>
              <w:bottom w:val="single" w:sz="4" w:space="0" w:color="auto"/>
            </w:tcBorders>
          </w:tcPr>
          <w:p w:rsidR="00EB7A92" w:rsidRPr="00753AA2" w:rsidRDefault="00EB7A92" w:rsidP="001872AD">
            <w:pPr>
              <w:jc w:val="center"/>
              <w:rPr>
                <w:b/>
                <w:i/>
                <w:color w:val="0000FF"/>
              </w:rPr>
            </w:pPr>
          </w:p>
        </w:tc>
        <w:tc>
          <w:tcPr>
            <w:tcW w:w="706" w:type="dxa"/>
          </w:tcPr>
          <w:p w:rsidR="00EB7A92" w:rsidRPr="00753AA2" w:rsidRDefault="00EB7A92" w:rsidP="001872AD">
            <w:pPr>
              <w:jc w:val="center"/>
            </w:pPr>
            <w:r w:rsidRPr="00753AA2">
              <w:t>201</w:t>
            </w:r>
          </w:p>
        </w:tc>
        <w:tc>
          <w:tcPr>
            <w:tcW w:w="356" w:type="dxa"/>
            <w:tcBorders>
              <w:bottom w:val="single" w:sz="4" w:space="0" w:color="auto"/>
            </w:tcBorders>
          </w:tcPr>
          <w:p w:rsidR="00EB7A92" w:rsidRPr="00753AA2" w:rsidRDefault="00EB7A92" w:rsidP="001872AD">
            <w:pPr>
              <w:jc w:val="center"/>
              <w:rPr>
                <w:b/>
                <w:i/>
                <w:color w:val="0000FF"/>
              </w:rPr>
            </w:pPr>
          </w:p>
        </w:tc>
        <w:tc>
          <w:tcPr>
            <w:tcW w:w="401" w:type="dxa"/>
          </w:tcPr>
          <w:p w:rsidR="00EB7A92" w:rsidRPr="00753AA2" w:rsidRDefault="00EB7A92" w:rsidP="001872AD">
            <w:pPr>
              <w:jc w:val="center"/>
            </w:pPr>
            <w:proofErr w:type="gramStart"/>
            <w:r w:rsidRPr="00753AA2">
              <w:t>г</w:t>
            </w:r>
            <w:proofErr w:type="gramEnd"/>
            <w:r w:rsidRPr="00753AA2">
              <w:t>.</w:t>
            </w:r>
          </w:p>
        </w:tc>
      </w:tr>
    </w:tbl>
    <w:p w:rsidR="00EB7A92" w:rsidRPr="00753AA2" w:rsidRDefault="00EB7A92" w:rsidP="00EB7A92">
      <w:pPr>
        <w:ind w:left="4956" w:firstLine="1257"/>
        <w:rPr>
          <w:b/>
        </w:rPr>
      </w:pPr>
    </w:p>
    <w:p w:rsidR="00EB7A92" w:rsidRPr="00753AA2" w:rsidRDefault="00EB7A92" w:rsidP="00EB7A92">
      <w:pPr>
        <w:pStyle w:val="3"/>
        <w:spacing w:before="120"/>
        <w:jc w:val="center"/>
        <w:rPr>
          <w:b/>
          <w:i/>
          <w:caps/>
          <w:sz w:val="24"/>
          <w:szCs w:val="24"/>
        </w:rPr>
      </w:pPr>
      <w:r w:rsidRPr="00753AA2">
        <w:rPr>
          <w:b/>
          <w:i/>
          <w:sz w:val="24"/>
          <w:szCs w:val="24"/>
        </w:rPr>
        <w:t xml:space="preserve">ЗАЯВКА НА УЧАСТИЕ В </w:t>
      </w:r>
      <w:r w:rsidRPr="00753AA2">
        <w:rPr>
          <w:b/>
          <w:i/>
          <w:caps/>
          <w:sz w:val="24"/>
          <w:szCs w:val="24"/>
        </w:rPr>
        <w:t>предварительном отборе</w:t>
      </w:r>
    </w:p>
    <w:p w:rsidR="00EB7A92" w:rsidRPr="00753AA2" w:rsidRDefault="00EB7A92" w:rsidP="00EB7A92">
      <w:pPr>
        <w:pStyle w:val="3"/>
        <w:spacing w:before="120"/>
        <w:rPr>
          <w:rFonts w:ascii="Times New Roman CYR" w:hAnsi="Times New Roman CYR"/>
          <w:color w:val="000000"/>
          <w:sz w:val="24"/>
          <w:szCs w:val="24"/>
        </w:rPr>
      </w:pPr>
    </w:p>
    <w:p w:rsidR="00EB7A92" w:rsidRPr="00753AA2" w:rsidRDefault="00EB7A92" w:rsidP="00EB7A92">
      <w:pPr>
        <w:jc w:val="center"/>
        <w:rPr>
          <w:bCs/>
        </w:rPr>
      </w:pPr>
      <w:r w:rsidRPr="00753AA2">
        <w:rPr>
          <w:bCs/>
        </w:rPr>
        <w:t>Уважаемые господа!</w:t>
      </w:r>
    </w:p>
    <w:p w:rsidR="00EB7A92" w:rsidRPr="00753AA2" w:rsidRDefault="00EB7A92" w:rsidP="00EB7A92">
      <w:pPr>
        <w:jc w:val="center"/>
        <w:rPr>
          <w:bCs/>
        </w:rPr>
      </w:pPr>
    </w:p>
    <w:p w:rsidR="00EB7A92" w:rsidRPr="00753AA2" w:rsidRDefault="00EB7A92" w:rsidP="005327DA">
      <w:pPr>
        <w:ind w:firstLine="851"/>
        <w:jc w:val="both"/>
        <w:rPr>
          <w:b/>
          <w:lang w:eastAsia="ar-SA"/>
        </w:rPr>
      </w:pPr>
      <w:proofErr w:type="gramStart"/>
      <w:r w:rsidRPr="00753AA2">
        <w:rPr>
          <w:bCs/>
        </w:rPr>
        <w:t xml:space="preserve">Изучив </w:t>
      </w:r>
      <w:r w:rsidR="005327DA" w:rsidRPr="00753AA2">
        <w:rPr>
          <w:bCs/>
        </w:rPr>
        <w:t>и</w:t>
      </w:r>
      <w:r w:rsidRPr="00753AA2">
        <w:rPr>
          <w:bCs/>
        </w:rPr>
        <w:t>звещение о проведении предварительного отбора</w:t>
      </w:r>
      <w:r w:rsidR="005327DA" w:rsidRPr="00753AA2">
        <w:rPr>
          <w:bCs/>
        </w:rPr>
        <w:t xml:space="preserve">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городской округ Армянск Республики Крым </w:t>
      </w:r>
      <w:r w:rsidRPr="00753AA2">
        <w:t>№ ___________________ от "___" ___________ 20___ г.,</w:t>
      </w:r>
      <w:r w:rsidR="005327DA" w:rsidRPr="00753AA2">
        <w:t xml:space="preserve"> </w:t>
      </w:r>
      <w:r w:rsidRPr="00753AA2">
        <w:rPr>
          <w:bCs/>
          <w:lang w:eastAsia="ar-SA"/>
        </w:rPr>
        <w:t>в соответствии со статьей 80 Федерального закона от 05 апреля 2013 года № 44-ФЗ «</w:t>
      </w:r>
      <w:r w:rsidRPr="00753AA2">
        <w:rPr>
          <w:lang w:eastAsia="ar-SA"/>
        </w:rPr>
        <w:t>О контрактной системе в сфере закупок товаров, работ, услуг для обеспечения государственных и</w:t>
      </w:r>
      <w:proofErr w:type="gramEnd"/>
      <w:r w:rsidRPr="00753AA2">
        <w:rPr>
          <w:lang w:eastAsia="ar-SA"/>
        </w:rPr>
        <w:t xml:space="preserve"> муниципальных нужд</w:t>
      </w:r>
      <w:r w:rsidRPr="00753AA2">
        <w:rPr>
          <w:bCs/>
          <w:lang w:eastAsia="ar-SA"/>
        </w:rPr>
        <w:t>»,</w:t>
      </w:r>
      <w:r w:rsidRPr="00753AA2">
        <w:rPr>
          <w:lang w:eastAsia="ar-SA"/>
        </w:rPr>
        <w:t xml:space="preserve"> а также применимое к данной процедуре законодательство и нормативно-правовые акты</w:t>
      </w:r>
    </w:p>
    <w:p w:rsidR="00EB7A92" w:rsidRPr="00753AA2" w:rsidRDefault="00EB7A92" w:rsidP="00EB7A92">
      <w:pPr>
        <w:tabs>
          <w:tab w:val="left" w:pos="0"/>
        </w:tabs>
        <w:suppressAutoHyphens/>
        <w:autoSpaceDE w:val="0"/>
        <w:jc w:val="both"/>
        <w:rPr>
          <w:lang w:eastAsia="ar-SA"/>
        </w:rPr>
      </w:pPr>
      <w:r w:rsidRPr="00753AA2">
        <w:rPr>
          <w:lang w:eastAsia="ar-SA"/>
        </w:rPr>
        <w:t>_________________________________________________________________________________________________</w:t>
      </w:r>
      <w:r w:rsidR="005327DA" w:rsidRPr="00753AA2">
        <w:rPr>
          <w:lang w:eastAsia="ar-SA"/>
        </w:rPr>
        <w:t>_______________________________</w:t>
      </w:r>
    </w:p>
    <w:p w:rsidR="00EB7A92" w:rsidRPr="00753AA2" w:rsidRDefault="00EB7A92" w:rsidP="00EB7A92">
      <w:pPr>
        <w:tabs>
          <w:tab w:val="left" w:pos="0"/>
        </w:tabs>
        <w:suppressAutoHyphens/>
        <w:autoSpaceDE w:val="0"/>
        <w:ind w:firstLine="567"/>
        <w:jc w:val="center"/>
        <w:rPr>
          <w:i/>
          <w:iCs/>
          <w:lang w:eastAsia="ar-SA"/>
        </w:rPr>
      </w:pPr>
      <w:r w:rsidRPr="00753AA2">
        <w:rPr>
          <w:i/>
          <w:iCs/>
          <w:lang w:eastAsia="ar-SA"/>
        </w:rPr>
        <w:t>(наименование организации или Ф.И.О. Участника закупки)</w:t>
      </w:r>
    </w:p>
    <w:p w:rsidR="00EB7A92" w:rsidRPr="00753AA2" w:rsidRDefault="005327DA" w:rsidP="00EB7A92">
      <w:pPr>
        <w:tabs>
          <w:tab w:val="left" w:pos="0"/>
        </w:tabs>
      </w:pPr>
      <w:r w:rsidRPr="00753AA2">
        <w:t xml:space="preserve">В </w:t>
      </w:r>
      <w:r w:rsidR="00EB7A92" w:rsidRPr="00753AA2">
        <w:t>лице,</w:t>
      </w:r>
      <w:r w:rsidRPr="00753AA2">
        <w:t xml:space="preserve"> </w:t>
      </w:r>
      <w:r w:rsidR="00EB7A92" w:rsidRPr="00753AA2">
        <w:t>__________________________________________________________</w:t>
      </w:r>
    </w:p>
    <w:p w:rsidR="00EB7A92" w:rsidRPr="00753AA2" w:rsidRDefault="00EB7A92" w:rsidP="00EB7A92">
      <w:pPr>
        <w:tabs>
          <w:tab w:val="left" w:pos="0"/>
        </w:tabs>
        <w:jc w:val="center"/>
        <w:rPr>
          <w:i/>
        </w:rPr>
      </w:pPr>
      <w:r w:rsidRPr="00753AA2">
        <w:rPr>
          <w:i/>
        </w:rPr>
        <w:t>(наименование должности руководителя (уполномоченного лица)  и его Ф.И.О.)</w:t>
      </w:r>
    </w:p>
    <w:p w:rsidR="00EB7A92" w:rsidRPr="00753AA2" w:rsidRDefault="00EB7A92" w:rsidP="00EB7A92">
      <w:pPr>
        <w:tabs>
          <w:tab w:val="left" w:pos="0"/>
          <w:tab w:val="left" w:pos="2702"/>
        </w:tabs>
        <w:suppressAutoHyphens/>
        <w:autoSpaceDE w:val="0"/>
        <w:jc w:val="both"/>
        <w:rPr>
          <w:lang w:eastAsia="ar-SA"/>
        </w:rPr>
      </w:pPr>
      <w:proofErr w:type="gramStart"/>
      <w:r w:rsidRPr="00753AA2">
        <w:rPr>
          <w:lang w:eastAsia="ar-SA"/>
        </w:rPr>
        <w:t>действующего</w:t>
      </w:r>
      <w:proofErr w:type="gramEnd"/>
      <w:r w:rsidRPr="00753AA2">
        <w:rPr>
          <w:lang w:eastAsia="ar-SA"/>
        </w:rPr>
        <w:t xml:space="preserve"> на основании _______________________________________________________________</w:t>
      </w:r>
    </w:p>
    <w:p w:rsidR="00EB7A92" w:rsidRPr="00753AA2" w:rsidRDefault="00EB7A92" w:rsidP="00EB7A92">
      <w:pPr>
        <w:tabs>
          <w:tab w:val="left" w:pos="0"/>
          <w:tab w:val="left" w:pos="2702"/>
        </w:tabs>
        <w:suppressAutoHyphens/>
        <w:autoSpaceDE w:val="0"/>
        <w:jc w:val="both"/>
        <w:rPr>
          <w:lang w:eastAsia="ar-SA"/>
        </w:rPr>
      </w:pPr>
      <w:r w:rsidRPr="00753AA2">
        <w:rPr>
          <w:lang w:eastAsia="ar-SA"/>
        </w:rPr>
        <w:t>сообщаем о своем согласии участвовать в предварительном отборе на установленных условиях.</w:t>
      </w:r>
    </w:p>
    <w:p w:rsidR="00EB7A92" w:rsidRPr="00753AA2" w:rsidRDefault="00EB7A92" w:rsidP="00EB7A92">
      <w:pPr>
        <w:spacing w:before="120"/>
        <w:rPr>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4287"/>
        <w:gridCol w:w="4287"/>
      </w:tblGrid>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lastRenderedPageBreak/>
              <w:t>1.</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Наименование организации</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2.</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Сведения об организационно-правовой форме</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3.</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Юридический адрес</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4.</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Почтовый адрес</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5.</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Контактное лицо</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6.</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Телефон</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7.</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r w:rsidRPr="00753AA2">
              <w:rPr>
                <w:rFonts w:ascii="Times New Roman CYR" w:hAnsi="Times New Roman CYR" w:cs="Times New Roman CYR"/>
              </w:rPr>
              <w:t>Факс</w:t>
            </w:r>
          </w:p>
        </w:tc>
        <w:tc>
          <w:tcPr>
            <w:tcW w:w="4287" w:type="dxa"/>
          </w:tcPr>
          <w:p w:rsidR="00EB7A92" w:rsidRPr="00753AA2" w:rsidRDefault="00EB7A92" w:rsidP="001872AD">
            <w:pPr>
              <w:widowControl w:val="0"/>
              <w:autoSpaceDE w:val="0"/>
              <w:autoSpaceDN w:val="0"/>
              <w:adjustRightInd w:val="0"/>
              <w:jc w:val="both"/>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8.</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r w:rsidRPr="00753AA2">
              <w:rPr>
                <w:rFonts w:ascii="Times New Roman CYR" w:hAnsi="Times New Roman CYR" w:cs="Times New Roman CYR"/>
              </w:rPr>
              <w:t>Банковские реквизиты</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9.</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r w:rsidRPr="00753AA2">
              <w:rPr>
                <w:rFonts w:ascii="Times New Roman CYR" w:hAnsi="Times New Roman CYR" w:cs="Times New Roman CYR"/>
              </w:rPr>
              <w:t>Адрес электронной почты</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p>
        </w:tc>
      </w:tr>
      <w:tr w:rsidR="00EB7A92" w:rsidRPr="00753AA2" w:rsidTr="001872AD">
        <w:trPr>
          <w:jc w:val="center"/>
        </w:trPr>
        <w:tc>
          <w:tcPr>
            <w:tcW w:w="637" w:type="dxa"/>
          </w:tcPr>
          <w:p w:rsidR="00EB7A92" w:rsidRPr="00753AA2" w:rsidRDefault="00EB7A92" w:rsidP="001872AD">
            <w:pPr>
              <w:widowControl w:val="0"/>
              <w:autoSpaceDE w:val="0"/>
              <w:autoSpaceDN w:val="0"/>
              <w:adjustRightInd w:val="0"/>
              <w:jc w:val="center"/>
              <w:rPr>
                <w:rFonts w:ascii="Times New Roman CYR" w:hAnsi="Times New Roman CYR" w:cs="Times New Roman CYR"/>
              </w:rPr>
            </w:pPr>
            <w:r w:rsidRPr="00753AA2">
              <w:rPr>
                <w:rFonts w:ascii="Times New Roman CYR" w:hAnsi="Times New Roman CYR" w:cs="Times New Roman CYR"/>
              </w:rPr>
              <w:t>10</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r w:rsidRPr="00753AA2">
              <w:rPr>
                <w:rFonts w:ascii="Times New Roman CYR" w:hAnsi="Times New Roman CYR" w:cs="Times New Roman CYR"/>
              </w:rPr>
              <w:t>ИНН</w:t>
            </w:r>
          </w:p>
        </w:tc>
        <w:tc>
          <w:tcPr>
            <w:tcW w:w="4287" w:type="dxa"/>
          </w:tcPr>
          <w:p w:rsidR="00EB7A92" w:rsidRPr="00753AA2" w:rsidRDefault="00EB7A92" w:rsidP="001872AD">
            <w:pPr>
              <w:widowControl w:val="0"/>
              <w:autoSpaceDE w:val="0"/>
              <w:autoSpaceDN w:val="0"/>
              <w:adjustRightInd w:val="0"/>
              <w:rPr>
                <w:rFonts w:ascii="Times New Roman CYR" w:hAnsi="Times New Roman CYR" w:cs="Times New Roman CYR"/>
              </w:rPr>
            </w:pPr>
          </w:p>
        </w:tc>
      </w:tr>
    </w:tbl>
    <w:p w:rsidR="00EB7A92" w:rsidRPr="00753AA2" w:rsidRDefault="00EB7A92" w:rsidP="00EB7A92">
      <w:pPr>
        <w:jc w:val="both"/>
      </w:pPr>
    </w:p>
    <w:p w:rsidR="00EB7A92" w:rsidRPr="00753AA2" w:rsidRDefault="00EB7A92" w:rsidP="00EB7A92">
      <w:pPr>
        <w:tabs>
          <w:tab w:val="left" w:pos="0"/>
          <w:tab w:val="left" w:pos="180"/>
        </w:tabs>
        <w:autoSpaceDE w:val="0"/>
        <w:jc w:val="both"/>
        <w:rPr>
          <w:lang w:eastAsia="ar-SA"/>
        </w:rPr>
      </w:pPr>
      <w:r w:rsidRPr="00753AA2">
        <w:rPr>
          <w:lang w:eastAsia="ar-SA"/>
        </w:rPr>
        <w:t xml:space="preserve">Мы согласны без предварительной оплаты и (или) с отсрочкой платежа в возможно короткий срок в соответствии с требованиями и условиями, изложенными в извещении о проведении предварительного отбора, поставить товары, выполнить работы, оказать услуги </w:t>
      </w:r>
      <w:r w:rsidRPr="00753AA2">
        <w:rPr>
          <w:i/>
          <w:lang w:eastAsia="ar-SA"/>
        </w:rPr>
        <w:t xml:space="preserve">(выбрать </w:t>
      </w:r>
      <w:proofErr w:type="gramStart"/>
      <w:r w:rsidRPr="00753AA2">
        <w:rPr>
          <w:i/>
          <w:lang w:eastAsia="ar-SA"/>
        </w:rPr>
        <w:t>нужное</w:t>
      </w:r>
      <w:proofErr w:type="gramEnd"/>
      <w:r w:rsidRPr="00753AA2">
        <w:rPr>
          <w:i/>
          <w:lang w:eastAsia="ar-SA"/>
        </w:rPr>
        <w:t>):</w:t>
      </w:r>
      <w:r w:rsidRPr="00753AA2">
        <w:rPr>
          <w:lang w:eastAsia="ar-SA"/>
        </w:rPr>
        <w:t xml:space="preserve"> </w:t>
      </w:r>
    </w:p>
    <w:p w:rsidR="00EB7A92" w:rsidRPr="00753AA2" w:rsidRDefault="00EB7A92" w:rsidP="00EB7A92">
      <w:pPr>
        <w:tabs>
          <w:tab w:val="left" w:pos="0"/>
        </w:tabs>
        <w:autoSpaceDE w:val="0"/>
        <w:jc w:val="both"/>
        <w:rPr>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3584"/>
        <w:gridCol w:w="5670"/>
      </w:tblGrid>
      <w:tr w:rsidR="00EB7A92" w:rsidRPr="00753AA2" w:rsidTr="001872AD">
        <w:tc>
          <w:tcPr>
            <w:tcW w:w="669" w:type="dxa"/>
          </w:tcPr>
          <w:p w:rsidR="00EB7A92" w:rsidRPr="00753AA2" w:rsidRDefault="00EB7A92" w:rsidP="001872AD">
            <w:pPr>
              <w:autoSpaceDE w:val="0"/>
              <w:rPr>
                <w:lang w:eastAsia="ar-SA"/>
              </w:rPr>
            </w:pPr>
            <w:proofErr w:type="gramStart"/>
            <w:r w:rsidRPr="00753AA2">
              <w:rPr>
                <w:lang w:eastAsia="ar-SA"/>
              </w:rPr>
              <w:t>п</w:t>
            </w:r>
            <w:proofErr w:type="gramEnd"/>
            <w:r w:rsidRPr="00753AA2">
              <w:rPr>
                <w:lang w:eastAsia="ar-SA"/>
              </w:rPr>
              <w:t>/п</w:t>
            </w:r>
          </w:p>
        </w:tc>
        <w:tc>
          <w:tcPr>
            <w:tcW w:w="3584" w:type="dxa"/>
          </w:tcPr>
          <w:p w:rsidR="00EB7A92" w:rsidRPr="00753AA2" w:rsidRDefault="00EB7A92" w:rsidP="001872AD">
            <w:pPr>
              <w:autoSpaceDE w:val="0"/>
              <w:rPr>
                <w:lang w:eastAsia="ar-SA"/>
              </w:rPr>
            </w:pPr>
            <w:r w:rsidRPr="00753AA2">
              <w:rPr>
                <w:lang w:eastAsia="ar-SA"/>
              </w:rPr>
              <w:t>Наименование товаров, работ, услуг</w:t>
            </w:r>
          </w:p>
        </w:tc>
        <w:tc>
          <w:tcPr>
            <w:tcW w:w="5670" w:type="dxa"/>
            <w:vAlign w:val="center"/>
          </w:tcPr>
          <w:p w:rsidR="00EB7A92" w:rsidRPr="00753AA2" w:rsidRDefault="00EB7A92" w:rsidP="001872AD">
            <w:pPr>
              <w:autoSpaceDE w:val="0"/>
              <w:ind w:firstLine="567"/>
              <w:jc w:val="center"/>
              <w:rPr>
                <w:lang w:eastAsia="ar-SA"/>
              </w:rPr>
            </w:pPr>
            <w:r w:rsidRPr="00753AA2">
              <w:rPr>
                <w:lang w:eastAsia="ar-SA"/>
              </w:rPr>
              <w:t xml:space="preserve">Сведения </w:t>
            </w:r>
          </w:p>
          <w:p w:rsidR="00EB7A92" w:rsidRPr="00753AA2" w:rsidRDefault="00EB7A92" w:rsidP="001872AD">
            <w:pPr>
              <w:autoSpaceDE w:val="0"/>
              <w:ind w:firstLine="567"/>
              <w:jc w:val="center"/>
              <w:rPr>
                <w:lang w:eastAsia="ar-SA"/>
              </w:rPr>
            </w:pPr>
            <w:r w:rsidRPr="00753AA2">
              <w:rPr>
                <w:lang w:eastAsia="ar-SA"/>
              </w:rPr>
              <w:t>о характеристиках товаров, работ, услуг</w:t>
            </w:r>
          </w:p>
        </w:tc>
      </w:tr>
      <w:tr w:rsidR="00EB7A92" w:rsidRPr="00753AA2" w:rsidTr="001872AD">
        <w:tc>
          <w:tcPr>
            <w:tcW w:w="669" w:type="dxa"/>
          </w:tcPr>
          <w:p w:rsidR="00EB7A92" w:rsidRPr="00753AA2" w:rsidRDefault="00EB7A92" w:rsidP="001872AD">
            <w:pPr>
              <w:autoSpaceDE w:val="0"/>
              <w:ind w:firstLine="567"/>
              <w:jc w:val="both"/>
              <w:rPr>
                <w:lang w:eastAsia="ar-SA"/>
              </w:rPr>
            </w:pPr>
          </w:p>
        </w:tc>
        <w:tc>
          <w:tcPr>
            <w:tcW w:w="3584" w:type="dxa"/>
          </w:tcPr>
          <w:p w:rsidR="00EB7A92" w:rsidRPr="00753AA2" w:rsidRDefault="00EB7A92" w:rsidP="001872AD">
            <w:pPr>
              <w:autoSpaceDE w:val="0"/>
              <w:ind w:firstLine="567"/>
              <w:jc w:val="both"/>
              <w:rPr>
                <w:lang w:eastAsia="ar-SA"/>
              </w:rPr>
            </w:pPr>
          </w:p>
        </w:tc>
        <w:tc>
          <w:tcPr>
            <w:tcW w:w="5670" w:type="dxa"/>
          </w:tcPr>
          <w:p w:rsidR="00EB7A92" w:rsidRPr="00753AA2" w:rsidRDefault="00EB7A92" w:rsidP="001872AD">
            <w:pPr>
              <w:autoSpaceDE w:val="0"/>
              <w:ind w:firstLine="567"/>
              <w:jc w:val="both"/>
              <w:rPr>
                <w:lang w:eastAsia="ar-SA"/>
              </w:rPr>
            </w:pPr>
          </w:p>
        </w:tc>
      </w:tr>
      <w:tr w:rsidR="00EB7A92" w:rsidRPr="00753AA2" w:rsidTr="001872AD">
        <w:tc>
          <w:tcPr>
            <w:tcW w:w="669" w:type="dxa"/>
          </w:tcPr>
          <w:p w:rsidR="00EB7A92" w:rsidRPr="00753AA2" w:rsidRDefault="00EB7A92" w:rsidP="001872AD">
            <w:pPr>
              <w:autoSpaceDE w:val="0"/>
              <w:ind w:firstLine="567"/>
              <w:jc w:val="both"/>
              <w:rPr>
                <w:lang w:eastAsia="ar-SA"/>
              </w:rPr>
            </w:pPr>
          </w:p>
        </w:tc>
        <w:tc>
          <w:tcPr>
            <w:tcW w:w="3584" w:type="dxa"/>
          </w:tcPr>
          <w:p w:rsidR="00EB7A92" w:rsidRPr="00753AA2" w:rsidRDefault="00EB7A92" w:rsidP="001872AD">
            <w:pPr>
              <w:autoSpaceDE w:val="0"/>
              <w:ind w:firstLine="567"/>
              <w:jc w:val="both"/>
              <w:rPr>
                <w:lang w:eastAsia="ar-SA"/>
              </w:rPr>
            </w:pPr>
          </w:p>
        </w:tc>
        <w:tc>
          <w:tcPr>
            <w:tcW w:w="5670" w:type="dxa"/>
          </w:tcPr>
          <w:p w:rsidR="00EB7A92" w:rsidRPr="00753AA2" w:rsidRDefault="00EB7A92" w:rsidP="001872AD">
            <w:pPr>
              <w:autoSpaceDE w:val="0"/>
              <w:ind w:firstLine="567"/>
              <w:jc w:val="both"/>
              <w:rPr>
                <w:lang w:eastAsia="ar-SA"/>
              </w:rPr>
            </w:pPr>
          </w:p>
        </w:tc>
      </w:tr>
      <w:tr w:rsidR="00EB7A92" w:rsidRPr="00753AA2" w:rsidTr="001872AD">
        <w:tc>
          <w:tcPr>
            <w:tcW w:w="669" w:type="dxa"/>
          </w:tcPr>
          <w:p w:rsidR="00EB7A92" w:rsidRPr="00753AA2" w:rsidRDefault="00EB7A92" w:rsidP="001872AD">
            <w:pPr>
              <w:autoSpaceDE w:val="0"/>
              <w:ind w:firstLine="567"/>
              <w:jc w:val="both"/>
              <w:rPr>
                <w:lang w:eastAsia="ar-SA"/>
              </w:rPr>
            </w:pPr>
          </w:p>
        </w:tc>
        <w:tc>
          <w:tcPr>
            <w:tcW w:w="3584" w:type="dxa"/>
          </w:tcPr>
          <w:p w:rsidR="00EB7A92" w:rsidRPr="00753AA2" w:rsidRDefault="00EB7A92" w:rsidP="001872AD">
            <w:pPr>
              <w:autoSpaceDE w:val="0"/>
              <w:ind w:firstLine="567"/>
              <w:jc w:val="both"/>
              <w:rPr>
                <w:lang w:eastAsia="ar-SA"/>
              </w:rPr>
            </w:pPr>
          </w:p>
        </w:tc>
        <w:tc>
          <w:tcPr>
            <w:tcW w:w="5670" w:type="dxa"/>
          </w:tcPr>
          <w:p w:rsidR="00EB7A92" w:rsidRPr="00753AA2" w:rsidRDefault="00EB7A92" w:rsidP="001872AD">
            <w:pPr>
              <w:autoSpaceDE w:val="0"/>
              <w:ind w:firstLine="567"/>
              <w:jc w:val="both"/>
              <w:rPr>
                <w:lang w:eastAsia="ar-SA"/>
              </w:rPr>
            </w:pPr>
          </w:p>
        </w:tc>
      </w:tr>
      <w:tr w:rsidR="00EB7A92" w:rsidRPr="00753AA2" w:rsidTr="001872AD">
        <w:tc>
          <w:tcPr>
            <w:tcW w:w="669" w:type="dxa"/>
          </w:tcPr>
          <w:p w:rsidR="00EB7A92" w:rsidRPr="00753AA2" w:rsidRDefault="00EB7A92" w:rsidP="001872AD">
            <w:pPr>
              <w:autoSpaceDE w:val="0"/>
              <w:ind w:firstLine="567"/>
              <w:jc w:val="both"/>
              <w:rPr>
                <w:lang w:eastAsia="ar-SA"/>
              </w:rPr>
            </w:pPr>
          </w:p>
        </w:tc>
        <w:tc>
          <w:tcPr>
            <w:tcW w:w="3584" w:type="dxa"/>
          </w:tcPr>
          <w:p w:rsidR="00EB7A92" w:rsidRPr="00753AA2" w:rsidRDefault="00EB7A92" w:rsidP="001872AD">
            <w:pPr>
              <w:autoSpaceDE w:val="0"/>
              <w:ind w:firstLine="567"/>
              <w:jc w:val="both"/>
              <w:rPr>
                <w:lang w:eastAsia="ar-SA"/>
              </w:rPr>
            </w:pPr>
          </w:p>
        </w:tc>
        <w:tc>
          <w:tcPr>
            <w:tcW w:w="5670" w:type="dxa"/>
          </w:tcPr>
          <w:p w:rsidR="00EB7A92" w:rsidRPr="00753AA2" w:rsidRDefault="00EB7A92" w:rsidP="001872AD">
            <w:pPr>
              <w:autoSpaceDE w:val="0"/>
              <w:ind w:firstLine="567"/>
              <w:jc w:val="both"/>
              <w:rPr>
                <w:lang w:eastAsia="ar-SA"/>
              </w:rPr>
            </w:pPr>
          </w:p>
        </w:tc>
      </w:tr>
      <w:tr w:rsidR="00EB7A92" w:rsidRPr="00753AA2" w:rsidTr="001872AD">
        <w:tc>
          <w:tcPr>
            <w:tcW w:w="669" w:type="dxa"/>
          </w:tcPr>
          <w:p w:rsidR="00EB7A92" w:rsidRPr="00753AA2" w:rsidRDefault="00EB7A92" w:rsidP="001872AD">
            <w:pPr>
              <w:autoSpaceDE w:val="0"/>
              <w:ind w:firstLine="567"/>
              <w:jc w:val="both"/>
              <w:rPr>
                <w:lang w:eastAsia="ar-SA"/>
              </w:rPr>
            </w:pPr>
          </w:p>
        </w:tc>
        <w:tc>
          <w:tcPr>
            <w:tcW w:w="3584" w:type="dxa"/>
          </w:tcPr>
          <w:p w:rsidR="00EB7A92" w:rsidRPr="00753AA2" w:rsidRDefault="00EB7A92" w:rsidP="001872AD">
            <w:pPr>
              <w:autoSpaceDE w:val="0"/>
              <w:ind w:firstLine="567"/>
              <w:jc w:val="both"/>
              <w:rPr>
                <w:lang w:eastAsia="ar-SA"/>
              </w:rPr>
            </w:pPr>
          </w:p>
        </w:tc>
        <w:tc>
          <w:tcPr>
            <w:tcW w:w="5670" w:type="dxa"/>
          </w:tcPr>
          <w:p w:rsidR="00EB7A92" w:rsidRPr="00753AA2" w:rsidRDefault="00EB7A92" w:rsidP="001872AD">
            <w:pPr>
              <w:autoSpaceDE w:val="0"/>
              <w:ind w:firstLine="567"/>
              <w:jc w:val="both"/>
              <w:rPr>
                <w:lang w:eastAsia="ar-SA"/>
              </w:rPr>
            </w:pPr>
          </w:p>
        </w:tc>
      </w:tr>
    </w:tbl>
    <w:p w:rsidR="00EB7A92" w:rsidRPr="00753AA2" w:rsidRDefault="00EB7A92" w:rsidP="00EB7A92">
      <w:pPr>
        <w:autoSpaceDE w:val="0"/>
        <w:autoSpaceDN w:val="0"/>
        <w:adjustRightInd w:val="0"/>
        <w:jc w:val="both"/>
      </w:pPr>
    </w:p>
    <w:p w:rsidR="00EB7A92" w:rsidRPr="00753AA2" w:rsidRDefault="00EB7A92" w:rsidP="00EB7A92">
      <w:pPr>
        <w:autoSpaceDE w:val="0"/>
        <w:autoSpaceDN w:val="0"/>
        <w:adjustRightInd w:val="0"/>
        <w:ind w:firstLine="540"/>
        <w:jc w:val="both"/>
      </w:pPr>
      <w:r w:rsidRPr="00753AA2">
        <w:t>С условиями, порядком и сроком оплаты мы согласны.</w:t>
      </w:r>
    </w:p>
    <w:p w:rsidR="00EB7A92" w:rsidRPr="00753AA2" w:rsidRDefault="00EB7A92" w:rsidP="00EB7A92">
      <w:pPr>
        <w:ind w:firstLine="567"/>
        <w:jc w:val="both"/>
      </w:pPr>
      <w:r w:rsidRPr="00753AA2">
        <w:t xml:space="preserve">Подтверждаем, что наша организация соответствует требованиям статьи 31 Федерального </w:t>
      </w:r>
      <w:hyperlink r:id="rId11"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753AA2">
          <w:t>закона</w:t>
        </w:r>
      </w:hyperlink>
      <w:r w:rsidRPr="00753AA2">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службе):</w:t>
      </w:r>
    </w:p>
    <w:p w:rsidR="000E7C13" w:rsidRPr="00753AA2" w:rsidRDefault="00346233" w:rsidP="000E7C13">
      <w:pPr>
        <w:widowControl w:val="0"/>
        <w:autoSpaceDE w:val="0"/>
        <w:autoSpaceDN w:val="0"/>
        <w:adjustRightInd w:val="0"/>
        <w:ind w:right="72" w:firstLine="497"/>
        <w:jc w:val="both"/>
      </w:pPr>
      <w:r w:rsidRPr="00753AA2">
        <w:t>-</w:t>
      </w:r>
      <w:r w:rsidR="000E7C13" w:rsidRPr="00753AA2">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0E7C13" w:rsidRPr="00753AA2">
        <w:t>являющихся</w:t>
      </w:r>
      <w:proofErr w:type="gramEnd"/>
      <w:r w:rsidR="000E7C13" w:rsidRPr="00753AA2">
        <w:t xml:space="preserve"> объектом закупки;</w:t>
      </w:r>
    </w:p>
    <w:p w:rsidR="000E7C13" w:rsidRPr="00753AA2" w:rsidRDefault="00346233" w:rsidP="000E7C13">
      <w:pPr>
        <w:widowControl w:val="0"/>
        <w:autoSpaceDE w:val="0"/>
        <w:autoSpaceDN w:val="0"/>
        <w:adjustRightInd w:val="0"/>
        <w:ind w:right="72" w:firstLine="497"/>
        <w:jc w:val="both"/>
      </w:pPr>
      <w:r w:rsidRPr="00753AA2">
        <w:t>-</w:t>
      </w:r>
      <w:r w:rsidR="000E7C13" w:rsidRPr="00753AA2">
        <w:t xml:space="preserve"> </w:t>
      </w:r>
      <w:proofErr w:type="spellStart"/>
      <w:r w:rsidR="000E7C13" w:rsidRPr="00753AA2">
        <w:t>непроведение</w:t>
      </w:r>
      <w:proofErr w:type="spellEnd"/>
      <w:r w:rsidR="000E7C13" w:rsidRPr="00753AA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7C13" w:rsidRPr="00753AA2" w:rsidRDefault="00346233" w:rsidP="000E7C13">
      <w:pPr>
        <w:widowControl w:val="0"/>
        <w:autoSpaceDE w:val="0"/>
        <w:autoSpaceDN w:val="0"/>
        <w:adjustRightInd w:val="0"/>
        <w:ind w:right="72" w:firstLine="497"/>
        <w:jc w:val="both"/>
      </w:pPr>
      <w:r w:rsidRPr="00753AA2">
        <w:t xml:space="preserve">- </w:t>
      </w:r>
      <w:proofErr w:type="spellStart"/>
      <w:r w:rsidR="000E7C13" w:rsidRPr="00753AA2">
        <w:t>неприостановление</w:t>
      </w:r>
      <w:proofErr w:type="spellEnd"/>
      <w:r w:rsidR="000E7C13" w:rsidRPr="00753AA2">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E7C13" w:rsidRPr="00753AA2" w:rsidRDefault="00346233" w:rsidP="000E7C13">
      <w:pPr>
        <w:widowControl w:val="0"/>
        <w:autoSpaceDE w:val="0"/>
        <w:autoSpaceDN w:val="0"/>
        <w:adjustRightInd w:val="0"/>
        <w:ind w:right="72" w:firstLine="497"/>
        <w:jc w:val="both"/>
      </w:pPr>
      <w:proofErr w:type="gramStart"/>
      <w:r w:rsidRPr="00753AA2">
        <w:t>-</w:t>
      </w:r>
      <w:r w:rsidR="000E7C13" w:rsidRPr="00753AA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E7C13" w:rsidRPr="00753AA2">
        <w:t xml:space="preserve"> </w:t>
      </w:r>
      <w:proofErr w:type="gramStart"/>
      <w:r w:rsidR="000E7C13" w:rsidRPr="00753AA2">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0E7C13" w:rsidRPr="00753AA2">
        <w:t xml:space="preserve"> Участник закупки считается соответствующим установленному требованию в случае, если им в установленном </w:t>
      </w:r>
      <w:r w:rsidR="000E7C13" w:rsidRPr="00753AA2">
        <w:lastRenderedPageBreak/>
        <w:t xml:space="preserve">порядке подано заявление об обжаловании </w:t>
      </w:r>
      <w:proofErr w:type="gramStart"/>
      <w:r w:rsidR="000E7C13" w:rsidRPr="00753AA2">
        <w:t>указанных</w:t>
      </w:r>
      <w:proofErr w:type="gramEnd"/>
      <w:r w:rsidR="000E7C13" w:rsidRPr="00753A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7C13" w:rsidRPr="00753AA2" w:rsidRDefault="00346233" w:rsidP="000E7C13">
      <w:pPr>
        <w:widowControl w:val="0"/>
        <w:autoSpaceDE w:val="0"/>
        <w:autoSpaceDN w:val="0"/>
        <w:adjustRightInd w:val="0"/>
        <w:ind w:right="72" w:firstLine="497"/>
        <w:jc w:val="both"/>
      </w:pPr>
      <w:proofErr w:type="gramStart"/>
      <w:r w:rsidRPr="00753AA2">
        <w:t>-</w:t>
      </w:r>
      <w:r w:rsidR="000E7C13" w:rsidRPr="00753AA2">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0E7C13" w:rsidRPr="00753AA2">
          <w:rPr>
            <w:rStyle w:val="ac"/>
          </w:rPr>
          <w:t>статьями 289</w:t>
        </w:r>
      </w:hyperlink>
      <w:r w:rsidR="000E7C13" w:rsidRPr="00753AA2">
        <w:t xml:space="preserve">, </w:t>
      </w:r>
      <w:hyperlink r:id="rId13" w:history="1">
        <w:r w:rsidR="000E7C13" w:rsidRPr="00753AA2">
          <w:rPr>
            <w:rStyle w:val="ac"/>
          </w:rPr>
          <w:t>290</w:t>
        </w:r>
      </w:hyperlink>
      <w:r w:rsidR="000E7C13" w:rsidRPr="00753AA2">
        <w:t xml:space="preserve">, </w:t>
      </w:r>
      <w:hyperlink r:id="rId14" w:history="1">
        <w:r w:rsidR="000E7C13" w:rsidRPr="00753AA2">
          <w:rPr>
            <w:rStyle w:val="ac"/>
          </w:rPr>
          <w:t>291</w:t>
        </w:r>
      </w:hyperlink>
      <w:r w:rsidR="000E7C13" w:rsidRPr="00753AA2">
        <w:t xml:space="preserve">, </w:t>
      </w:r>
      <w:hyperlink r:id="rId15" w:history="1">
        <w:r w:rsidR="000E7C13" w:rsidRPr="00753AA2">
          <w:rPr>
            <w:rStyle w:val="ac"/>
          </w:rPr>
          <w:t>291.1</w:t>
        </w:r>
      </w:hyperlink>
      <w:r w:rsidR="000E7C13" w:rsidRPr="00753AA2">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0E7C13" w:rsidRPr="00753AA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7C13" w:rsidRPr="00753AA2" w:rsidRDefault="00346233" w:rsidP="000E7C13">
      <w:pPr>
        <w:widowControl w:val="0"/>
        <w:autoSpaceDE w:val="0"/>
        <w:autoSpaceDN w:val="0"/>
        <w:adjustRightInd w:val="0"/>
        <w:ind w:right="72" w:firstLine="497"/>
        <w:jc w:val="both"/>
        <w:rPr>
          <w:bCs/>
        </w:rPr>
      </w:pPr>
      <w:r w:rsidRPr="00753AA2">
        <w:t>-</w:t>
      </w:r>
      <w:r w:rsidR="000E7C13" w:rsidRPr="00753AA2">
        <w:rPr>
          <w:b/>
          <w:bCs/>
        </w:rPr>
        <w:t xml:space="preserve"> </w:t>
      </w:r>
      <w:r w:rsidR="000E7C13" w:rsidRPr="00753AA2">
        <w:rPr>
          <w:bC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0E7C13" w:rsidRPr="00753AA2">
          <w:rPr>
            <w:rStyle w:val="ac"/>
            <w:bCs/>
          </w:rPr>
          <w:t>статьей 19.28</w:t>
        </w:r>
      </w:hyperlink>
      <w:r w:rsidR="000E7C13" w:rsidRPr="00753AA2">
        <w:rPr>
          <w:bCs/>
        </w:rPr>
        <w:t xml:space="preserve"> Кодекса Российской Федерации об административных правонарушениях;</w:t>
      </w:r>
    </w:p>
    <w:p w:rsidR="000E7C13" w:rsidRPr="00753AA2" w:rsidRDefault="00346233" w:rsidP="000E7C13">
      <w:pPr>
        <w:widowControl w:val="0"/>
        <w:autoSpaceDE w:val="0"/>
        <w:autoSpaceDN w:val="0"/>
        <w:adjustRightInd w:val="0"/>
        <w:ind w:right="72" w:firstLine="497"/>
        <w:jc w:val="both"/>
      </w:pPr>
      <w:r w:rsidRPr="00753AA2">
        <w:t>-</w:t>
      </w:r>
      <w:r w:rsidR="000E7C13" w:rsidRPr="00753AA2">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E7C13" w:rsidRPr="00753AA2" w:rsidRDefault="00346233" w:rsidP="000E7C13">
      <w:pPr>
        <w:widowControl w:val="0"/>
        <w:autoSpaceDE w:val="0"/>
        <w:autoSpaceDN w:val="0"/>
        <w:adjustRightInd w:val="0"/>
        <w:ind w:right="72" w:firstLine="497"/>
        <w:jc w:val="both"/>
      </w:pPr>
      <w:proofErr w:type="gramStart"/>
      <w:r w:rsidRPr="00753AA2">
        <w:t>-</w:t>
      </w:r>
      <w:r w:rsidR="000E7C13" w:rsidRPr="00753AA2">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E7C13" w:rsidRPr="00753AA2">
        <w:t xml:space="preserve"> </w:t>
      </w:r>
      <w:proofErr w:type="gramStart"/>
      <w:r w:rsidR="000E7C13" w:rsidRPr="00753AA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E7C13" w:rsidRPr="00753AA2">
        <w:t>неполнородными</w:t>
      </w:r>
      <w:proofErr w:type="spellEnd"/>
      <w:r w:rsidR="000E7C13" w:rsidRPr="00753AA2">
        <w:t xml:space="preserve"> (имеющими общих отца или мать) братьями и сестрами), усыновителями или усыновленными указанных физических лиц.</w:t>
      </w:r>
      <w:proofErr w:type="gramEnd"/>
      <w:r w:rsidR="000E7C13" w:rsidRPr="00753A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7C13" w:rsidRPr="00753AA2" w:rsidRDefault="00346233" w:rsidP="000E7C13">
      <w:pPr>
        <w:widowControl w:val="0"/>
        <w:autoSpaceDE w:val="0"/>
        <w:autoSpaceDN w:val="0"/>
        <w:adjustRightInd w:val="0"/>
        <w:ind w:right="72" w:firstLine="497"/>
        <w:jc w:val="both"/>
        <w:rPr>
          <w:shd w:val="clear" w:color="auto" w:fill="FFFFFF"/>
        </w:rPr>
      </w:pPr>
      <w:r w:rsidRPr="00753AA2">
        <w:t>-</w:t>
      </w:r>
      <w:r w:rsidR="000E7C13" w:rsidRPr="00753AA2">
        <w:t xml:space="preserve">отсутствие в реестре недобросовестных поставщиков сведений об участнике закупки, в том числе информации </w:t>
      </w:r>
      <w:r w:rsidR="000E7C13" w:rsidRPr="00753AA2">
        <w:rPr>
          <w:shd w:val="clear" w:color="auto" w:fill="FFFFFF"/>
        </w:rPr>
        <w:t>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7C13" w:rsidRPr="00753AA2" w:rsidRDefault="00346233" w:rsidP="000E7C13">
      <w:pPr>
        <w:ind w:firstLine="567"/>
        <w:jc w:val="both"/>
      </w:pPr>
      <w:r w:rsidRPr="00753AA2">
        <w:t>-</w:t>
      </w:r>
      <w:r w:rsidR="000E7C13" w:rsidRPr="00753AA2">
        <w:t xml:space="preserve"> участник закупки не является офшорной компанией</w:t>
      </w:r>
    </w:p>
    <w:p w:rsidR="00EB7A92" w:rsidRPr="00753AA2" w:rsidRDefault="00EB7A92" w:rsidP="00EB7A92">
      <w:pPr>
        <w:jc w:val="center"/>
        <w:rPr>
          <w:bCs/>
        </w:rPr>
      </w:pPr>
    </w:p>
    <w:p w:rsidR="00EB7A92" w:rsidRPr="00753AA2" w:rsidRDefault="00EB7A92" w:rsidP="00EB7A92">
      <w:pPr>
        <w:jc w:val="center"/>
        <w:rPr>
          <w:bCs/>
        </w:rPr>
      </w:pPr>
      <w:r w:rsidRPr="00753AA2">
        <w:rPr>
          <w:bCs/>
        </w:rPr>
        <w:t>_____________________________________________________________________</w:t>
      </w:r>
      <w:r w:rsidRPr="00753AA2">
        <w:rPr>
          <w:bCs/>
        </w:rPr>
        <w:br/>
      </w:r>
      <w:r w:rsidRPr="00753AA2">
        <w:rPr>
          <w:bCs/>
          <w:i/>
        </w:rPr>
        <w:t>(Должность, ФИО и подпись участника закупки)</w:t>
      </w:r>
      <w:r w:rsidRPr="00753AA2">
        <w:rPr>
          <w:bCs/>
          <w:i/>
        </w:rPr>
        <w:br/>
      </w:r>
    </w:p>
    <w:p w:rsidR="009864AE" w:rsidRPr="00753AA2" w:rsidRDefault="00EB7A92" w:rsidP="00E81CA7">
      <w:pPr>
        <w:rPr>
          <w:b/>
        </w:rPr>
      </w:pPr>
      <w:r w:rsidRPr="00753AA2">
        <w:rPr>
          <w:bCs/>
        </w:rPr>
        <w:t xml:space="preserve">М. П.                  Дата: </w:t>
      </w:r>
    </w:p>
    <w:p w:rsidR="009864AE" w:rsidRPr="00753AA2" w:rsidRDefault="009864AE" w:rsidP="00E81CA7">
      <w:pPr>
        <w:rPr>
          <w:b/>
        </w:rPr>
      </w:pPr>
    </w:p>
    <w:p w:rsidR="009864AE" w:rsidRPr="00753AA2" w:rsidRDefault="009864AE" w:rsidP="009864AE">
      <w:pPr>
        <w:jc w:val="right"/>
      </w:pPr>
      <w:r w:rsidRPr="00753AA2">
        <w:t>Приложение №</w:t>
      </w:r>
      <w:r w:rsidR="004E30D2" w:rsidRPr="00753AA2">
        <w:t>3</w:t>
      </w:r>
    </w:p>
    <w:p w:rsidR="005327DA" w:rsidRPr="00753AA2" w:rsidRDefault="009864AE" w:rsidP="009864AE">
      <w:pPr>
        <w:jc w:val="right"/>
      </w:pPr>
      <w:r w:rsidRPr="00753AA2">
        <w:t xml:space="preserve">к извещению о проведении </w:t>
      </w:r>
    </w:p>
    <w:p w:rsidR="009864AE" w:rsidRPr="00753AA2" w:rsidRDefault="009864AE" w:rsidP="009864AE">
      <w:pPr>
        <w:jc w:val="right"/>
      </w:pPr>
      <w:r w:rsidRPr="00753AA2">
        <w:t xml:space="preserve">предварительного отбора </w:t>
      </w:r>
      <w:proofErr w:type="gramStart"/>
      <w:r w:rsidRPr="00753AA2">
        <w:t>от</w:t>
      </w:r>
      <w:proofErr w:type="gramEnd"/>
      <w:r w:rsidRPr="00753AA2">
        <w:t xml:space="preserve"> ________</w:t>
      </w:r>
    </w:p>
    <w:p w:rsidR="00EB7A92" w:rsidRPr="00753AA2" w:rsidRDefault="00EB7A92" w:rsidP="00E81CA7">
      <w:pPr>
        <w:rPr>
          <w:b/>
        </w:rPr>
      </w:pPr>
    </w:p>
    <w:p w:rsidR="009864AE" w:rsidRPr="00753AA2" w:rsidRDefault="006D350E" w:rsidP="009864AE">
      <w:pPr>
        <w:pStyle w:val="3"/>
        <w:spacing w:after="0"/>
        <w:jc w:val="center"/>
        <w:rPr>
          <w:b/>
          <w:sz w:val="24"/>
          <w:szCs w:val="24"/>
        </w:rPr>
      </w:pPr>
      <w:r w:rsidRPr="00753AA2">
        <w:rPr>
          <w:b/>
          <w:sz w:val="24"/>
          <w:szCs w:val="24"/>
        </w:rPr>
        <w:t>ПРОЕКТ МУНИЦИПАЛЬНОГО КОНТРАКТА</w:t>
      </w:r>
      <w:r w:rsidR="009864AE" w:rsidRPr="00753AA2">
        <w:rPr>
          <w:b/>
          <w:sz w:val="24"/>
          <w:szCs w:val="24"/>
        </w:rPr>
        <w:t xml:space="preserve"> </w:t>
      </w:r>
    </w:p>
    <w:p w:rsidR="009864AE" w:rsidRPr="00753AA2" w:rsidRDefault="009864AE" w:rsidP="009864AE">
      <w:pPr>
        <w:pStyle w:val="3"/>
        <w:spacing w:after="0"/>
        <w:jc w:val="center"/>
        <w:rPr>
          <w:sz w:val="24"/>
          <w:szCs w:val="24"/>
          <w:highlight w:val="green"/>
        </w:rPr>
      </w:pPr>
    </w:p>
    <w:p w:rsidR="009864AE" w:rsidRPr="00753AA2" w:rsidRDefault="009864AE" w:rsidP="009864AE">
      <w:pPr>
        <w:ind w:right="-5"/>
        <w:jc w:val="center"/>
      </w:pPr>
      <w:r w:rsidRPr="00753AA2">
        <w:t xml:space="preserve">г. Армянск                                                           </w:t>
      </w:r>
      <w:r w:rsidR="00753AA2" w:rsidRPr="00753AA2">
        <w:t xml:space="preserve">           “___” __________ 2018</w:t>
      </w:r>
      <w:r w:rsidRPr="00753AA2">
        <w:t xml:space="preserve"> г.</w:t>
      </w:r>
    </w:p>
    <w:p w:rsidR="009864AE" w:rsidRPr="00753AA2" w:rsidRDefault="009864AE" w:rsidP="009864AE">
      <w:pPr>
        <w:ind w:right="-851"/>
        <w:jc w:val="center"/>
      </w:pPr>
    </w:p>
    <w:p w:rsidR="009864AE" w:rsidRPr="00753AA2" w:rsidRDefault="009864AE" w:rsidP="009864AE">
      <w:pPr>
        <w:ind w:firstLine="708"/>
        <w:jc w:val="both"/>
        <w:rPr>
          <w:lang w:eastAsia="en-US"/>
        </w:rPr>
      </w:pPr>
      <w:proofErr w:type="gramStart"/>
      <w:r w:rsidRPr="00753AA2">
        <w:rPr>
          <w:bCs/>
        </w:rPr>
        <w:t xml:space="preserve">Администрация города Армянска Республики Крым, именуемая в дальнейшем «Заказчик», в лице главы администрации </w:t>
      </w:r>
      <w:proofErr w:type="spellStart"/>
      <w:r w:rsidRPr="00753AA2">
        <w:rPr>
          <w:bCs/>
        </w:rPr>
        <w:t>Телиженко</w:t>
      </w:r>
      <w:proofErr w:type="spellEnd"/>
      <w:r w:rsidRPr="00753AA2">
        <w:rPr>
          <w:bCs/>
        </w:rPr>
        <w:t xml:space="preserve"> Василия Анатольевича, действующего на основании Устава с одной стороны</w:t>
      </w:r>
      <w:r w:rsidRPr="00753AA2">
        <w:t xml:space="preserve"> </w:t>
      </w:r>
      <w:r w:rsidRPr="00753AA2">
        <w:rPr>
          <w:bCs/>
          <w:iCs/>
        </w:rPr>
        <w:t>и ______________</w:t>
      </w:r>
      <w:r w:rsidRPr="00753AA2">
        <w:rPr>
          <w:bCs/>
        </w:rPr>
        <w:t>, именуемое в дальнейшем  «Подрядчик», в лице _________________, действующего на основании ________________________________, с другой стороны, в дальнейшем вместе именуемые «Стороны»,</w:t>
      </w:r>
      <w:r w:rsidRPr="00753AA2">
        <w:t xml:space="preserve"> и каждый в отдельности «Сторона», с соблюдением требований Гражданского </w:t>
      </w:r>
      <w:hyperlink r:id="rId17" w:history="1">
        <w:r w:rsidRPr="00753AA2">
          <w:rPr>
            <w:rStyle w:val="ac"/>
          </w:rPr>
          <w:t>кодекса</w:t>
        </w:r>
      </w:hyperlink>
      <w:r w:rsidRPr="00753AA2">
        <w:t xml:space="preserve"> Российской Федерации, Федерального </w:t>
      </w:r>
      <w:hyperlink r:id="rId18" w:history="1">
        <w:r w:rsidRPr="00753AA2">
          <w:rPr>
            <w:rStyle w:val="ac"/>
          </w:rPr>
          <w:t>закона</w:t>
        </w:r>
      </w:hyperlink>
      <w:r w:rsidRPr="00753AA2">
        <w:t xml:space="preserve"> от 05 апреля 2013 г</w:t>
      </w:r>
      <w:proofErr w:type="gramEnd"/>
      <w:r w:rsidRPr="00753AA2">
        <w:t>.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Start"/>
      <w:r w:rsidRPr="00753AA2">
        <w:t xml:space="preserve"> )</w:t>
      </w:r>
      <w:proofErr w:type="gramEnd"/>
      <w:r w:rsidRPr="00753AA2">
        <w:t xml:space="preserve"> на условиях, предусмотренных </w:t>
      </w:r>
      <w:r w:rsidRPr="00753AA2">
        <w:rPr>
          <w:lang w:eastAsia="en-US"/>
        </w:rPr>
        <w:t xml:space="preserve">извещением об осуществлении закупки, заявкой участника закупки № _______, на основании результатов определения Исполнителя путем проведения __________ протокол _____________ от _______, </w:t>
      </w:r>
      <w:r w:rsidRPr="00753AA2">
        <w:rPr>
          <w:i/>
        </w:rPr>
        <w:t>решения Заказчика об осуществлении закупки у единственного исполнителя в соответствии с п. ________ ч. 1 ст. 93 Федерального закона</w:t>
      </w:r>
      <w:r w:rsidRPr="00753AA2">
        <w:rPr>
          <w:i/>
          <w:iCs/>
        </w:rPr>
        <w:t xml:space="preserve"> № 44-ФЗ, </w:t>
      </w:r>
      <w:r w:rsidRPr="00753AA2">
        <w:t>заключили настоящий</w:t>
      </w:r>
      <w:r w:rsidR="00431EF1">
        <w:t xml:space="preserve"> муниципальный </w:t>
      </w:r>
      <w:r w:rsidRPr="00753AA2">
        <w:t xml:space="preserve"> контракт </w:t>
      </w:r>
      <w:r w:rsidR="00431EF1">
        <w:t xml:space="preserve">(далее Контракт) </w:t>
      </w:r>
      <w:r w:rsidRPr="00753AA2">
        <w:t>о нижеследующем:</w:t>
      </w:r>
    </w:p>
    <w:p w:rsidR="00EB7A92" w:rsidRPr="00753AA2" w:rsidRDefault="00EB7A92" w:rsidP="00EB7A92">
      <w:pPr>
        <w:widowControl w:val="0"/>
        <w:autoSpaceDE w:val="0"/>
        <w:autoSpaceDN w:val="0"/>
        <w:adjustRightInd w:val="0"/>
        <w:jc w:val="center"/>
        <w:rPr>
          <w:b/>
          <w:bCs/>
        </w:rPr>
      </w:pPr>
      <w:r w:rsidRPr="00753AA2">
        <w:rPr>
          <w:b/>
          <w:bCs/>
        </w:rPr>
        <w:t>1. ПРЕДМЕТ КОНТРАКТА</w:t>
      </w:r>
    </w:p>
    <w:p w:rsidR="00EB7A92" w:rsidRPr="00753AA2" w:rsidRDefault="00EB7A92" w:rsidP="00B1100C">
      <w:pPr>
        <w:tabs>
          <w:tab w:val="left" w:pos="62"/>
        </w:tabs>
        <w:ind w:firstLine="720"/>
        <w:jc w:val="both"/>
      </w:pPr>
      <w:r w:rsidRPr="00753AA2">
        <w:t xml:space="preserve">1.1. Предмет контракта: </w:t>
      </w:r>
      <w:r w:rsidR="00B1100C" w:rsidRPr="00753AA2">
        <w:t>поставить товар для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городской округ Армянск Республики Крым</w:t>
      </w:r>
      <w:r w:rsidRPr="00753AA2">
        <w:rPr>
          <w:color w:val="000000"/>
        </w:rPr>
        <w:t>.</w:t>
      </w:r>
      <w:r w:rsidRPr="00753AA2">
        <w:t xml:space="preserve"> Заказчик поручает, а Поставщик принимает на себя обязательства по поставке Товара в соответствии со Спецификацией (Приложение 1) (далее – Товар), в объеме, предусмотренном контрактом. </w:t>
      </w:r>
      <w:r w:rsidRPr="00753AA2">
        <w:rPr>
          <w:color w:val="000000"/>
        </w:rPr>
        <w:t>Заказчик обязуется принять и оплатить указанный Товар.</w:t>
      </w:r>
    </w:p>
    <w:p w:rsidR="00EB7A92" w:rsidRPr="00753AA2" w:rsidRDefault="00EB7A92" w:rsidP="00B1100C">
      <w:pPr>
        <w:autoSpaceDE w:val="0"/>
        <w:autoSpaceDN w:val="0"/>
        <w:adjustRightInd w:val="0"/>
        <w:ind w:firstLine="720"/>
        <w:jc w:val="both"/>
        <w:outlineLvl w:val="2"/>
      </w:pPr>
      <w:r w:rsidRPr="00753AA2">
        <w:t>1.2. Поставляемый Товар должен соответствовать требованиям, указанным в Технической части (Приложение 2).</w:t>
      </w:r>
    </w:p>
    <w:p w:rsidR="00EB7A92" w:rsidRPr="00753AA2" w:rsidRDefault="00EB7A92" w:rsidP="00B1100C">
      <w:pPr>
        <w:autoSpaceDE w:val="0"/>
        <w:autoSpaceDN w:val="0"/>
        <w:adjustRightInd w:val="0"/>
        <w:ind w:firstLine="709"/>
        <w:jc w:val="both"/>
        <w:rPr>
          <w:snapToGrid w:val="0"/>
        </w:rPr>
      </w:pPr>
      <w:r w:rsidRPr="00753AA2">
        <w:t xml:space="preserve">1.3. </w:t>
      </w:r>
      <w:r w:rsidRPr="00753AA2">
        <w:rPr>
          <w:snapToGrid w:val="0"/>
        </w:rPr>
        <w:t>Поставщик гарантирует, что указанный в п. 1.1 настоящего контракта Товар свободен от прав третьих лиц.</w:t>
      </w:r>
    </w:p>
    <w:p w:rsidR="00EB7A92" w:rsidRPr="00753AA2" w:rsidRDefault="00EB7A92" w:rsidP="00B1100C">
      <w:pPr>
        <w:pStyle w:val="2"/>
        <w:ind w:firstLine="708"/>
        <w:jc w:val="both"/>
        <w:rPr>
          <w:rFonts w:ascii="Times New Roman" w:hAnsi="Times New Roman"/>
          <w:sz w:val="24"/>
          <w:szCs w:val="24"/>
        </w:rPr>
      </w:pPr>
      <w:r w:rsidRPr="00753AA2">
        <w:rPr>
          <w:rFonts w:ascii="Times New Roman" w:hAnsi="Times New Roman"/>
          <w:snapToGrid w:val="0"/>
          <w:sz w:val="24"/>
          <w:szCs w:val="24"/>
          <w:lang w:eastAsia="ru-RU"/>
        </w:rPr>
        <w:t xml:space="preserve">1.4. </w:t>
      </w:r>
      <w:r w:rsidRPr="00753AA2">
        <w:rPr>
          <w:rFonts w:ascii="Times New Roman" w:hAnsi="Times New Roman"/>
          <w:sz w:val="24"/>
          <w:szCs w:val="24"/>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rsidR="00EB7A92" w:rsidRPr="00753AA2" w:rsidRDefault="00EB7A92" w:rsidP="00B1100C">
      <w:pPr>
        <w:autoSpaceDE w:val="0"/>
        <w:autoSpaceDN w:val="0"/>
        <w:adjustRightInd w:val="0"/>
        <w:ind w:firstLine="720"/>
        <w:jc w:val="both"/>
        <w:outlineLvl w:val="2"/>
      </w:pPr>
      <w:r w:rsidRPr="00753AA2">
        <w:t>1.5.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w:t>
      </w:r>
    </w:p>
    <w:p w:rsidR="00EB7A92" w:rsidRPr="00753AA2" w:rsidRDefault="00EB7A92" w:rsidP="00B1100C">
      <w:pPr>
        <w:ind w:firstLine="720"/>
        <w:jc w:val="both"/>
      </w:pPr>
      <w:r w:rsidRPr="00753AA2">
        <w:t>1.7. Поставка Товара должна сопровождаться документами, подтверждающими факт поставки Товара (товарная накладная, счет, счет-фактура, в 2-х экземплярах), надлежащее качество и безопасность (сертификат соответствия или декларация о соответствии на Товар, подлежащий обязательной сертификации и декларированию) Товара, оформленными в соответствии с действующим законодательством Российской Федерации.</w:t>
      </w:r>
    </w:p>
    <w:p w:rsidR="00EB7A92" w:rsidRPr="00753AA2" w:rsidRDefault="00EB7A92" w:rsidP="00B1100C">
      <w:pPr>
        <w:ind w:firstLine="720"/>
        <w:jc w:val="both"/>
      </w:pPr>
      <w:r w:rsidRPr="00753AA2">
        <w:t xml:space="preserve">1.8. Идентификационный код закупки – </w:t>
      </w:r>
    </w:p>
    <w:p w:rsidR="00EB7A92" w:rsidRPr="00753AA2" w:rsidRDefault="00EB7A92" w:rsidP="00B1100C">
      <w:pPr>
        <w:ind w:firstLine="720"/>
        <w:jc w:val="both"/>
      </w:pPr>
    </w:p>
    <w:p w:rsidR="00EB7A92" w:rsidRPr="00753AA2" w:rsidRDefault="00EB7A92" w:rsidP="00B1100C">
      <w:pPr>
        <w:autoSpaceDE w:val="0"/>
        <w:autoSpaceDN w:val="0"/>
        <w:adjustRightInd w:val="0"/>
        <w:ind w:firstLine="540"/>
        <w:jc w:val="center"/>
        <w:outlineLvl w:val="2"/>
        <w:rPr>
          <w:b/>
        </w:rPr>
      </w:pPr>
      <w:r w:rsidRPr="00753AA2">
        <w:rPr>
          <w:b/>
        </w:rPr>
        <w:t>2. ЦЕНА КОНТРАКТА</w:t>
      </w:r>
    </w:p>
    <w:p w:rsidR="00EB7A92" w:rsidRPr="00753AA2" w:rsidRDefault="00EB7A92" w:rsidP="00B1100C">
      <w:pPr>
        <w:pStyle w:val="ConsNonformat"/>
        <w:widowControl/>
        <w:tabs>
          <w:tab w:val="left" w:pos="709"/>
        </w:tabs>
        <w:jc w:val="both"/>
        <w:rPr>
          <w:rFonts w:ascii="Times New Roman" w:hAnsi="Times New Roman"/>
          <w:i/>
          <w:sz w:val="24"/>
          <w:szCs w:val="24"/>
        </w:rPr>
      </w:pPr>
      <w:r w:rsidRPr="00753AA2">
        <w:rPr>
          <w:rFonts w:ascii="Times New Roman" w:hAnsi="Times New Roman"/>
          <w:sz w:val="24"/>
          <w:szCs w:val="24"/>
        </w:rPr>
        <w:lastRenderedPageBreak/>
        <w:tab/>
        <w:t xml:space="preserve">2.1. </w:t>
      </w:r>
      <w:proofErr w:type="gramStart"/>
      <w:r w:rsidRPr="00753AA2">
        <w:rPr>
          <w:rFonts w:ascii="Times New Roman" w:hAnsi="Times New Roman"/>
          <w:sz w:val="24"/>
          <w:szCs w:val="24"/>
        </w:rPr>
        <w:t>Цена контракта составляет ______________________________ (сумма прописью</w:t>
      </w:r>
      <w:r w:rsidRPr="00753AA2">
        <w:rPr>
          <w:rFonts w:ascii="Times New Roman" w:hAnsi="Times New Roman"/>
          <w:i/>
          <w:sz w:val="24"/>
          <w:szCs w:val="24"/>
        </w:rPr>
        <w:t>), в т.ч. НДС ______ (указывается применимая в конкретном случае ставка НДС (0%, 10%, 18%) и выделяется сумма налога в рублях, при условии наличия у Поставщика обязанности по уплате НДС в соответствии с налоговым законодательством Российской Федерации.</w:t>
      </w:r>
      <w:proofErr w:type="gramEnd"/>
      <w:r w:rsidRPr="00753AA2">
        <w:rPr>
          <w:rFonts w:ascii="Times New Roman" w:hAnsi="Times New Roman"/>
          <w:i/>
          <w:sz w:val="24"/>
          <w:szCs w:val="24"/>
        </w:rPr>
        <w:t xml:space="preserve"> В случае если Поставщик в соответствии с налоговым законодательством Российской Федерации не </w:t>
      </w:r>
      <w:proofErr w:type="gramStart"/>
      <w:r w:rsidRPr="00753AA2">
        <w:rPr>
          <w:rFonts w:ascii="Times New Roman" w:hAnsi="Times New Roman"/>
          <w:i/>
          <w:sz w:val="24"/>
          <w:szCs w:val="24"/>
        </w:rPr>
        <w:t>облагается налогом на добавленную стоимость в настоящем пункте указывается</w:t>
      </w:r>
      <w:proofErr w:type="gramEnd"/>
      <w:r w:rsidRPr="00753AA2">
        <w:rPr>
          <w:rFonts w:ascii="Times New Roman" w:hAnsi="Times New Roman"/>
          <w:i/>
          <w:sz w:val="24"/>
          <w:szCs w:val="24"/>
        </w:rPr>
        <w:t xml:space="preserve">: </w:t>
      </w:r>
      <w:proofErr w:type="gramStart"/>
      <w:r w:rsidRPr="00753AA2">
        <w:rPr>
          <w:rFonts w:ascii="Times New Roman" w:hAnsi="Times New Roman"/>
          <w:i/>
          <w:sz w:val="24"/>
          <w:szCs w:val="24"/>
        </w:rPr>
        <w:t>НДС не облагается).</w:t>
      </w:r>
      <w:proofErr w:type="gramEnd"/>
    </w:p>
    <w:p w:rsidR="00EB7A92" w:rsidRPr="00753AA2" w:rsidRDefault="00EB7A92" w:rsidP="00B1100C">
      <w:pPr>
        <w:widowControl w:val="0"/>
        <w:tabs>
          <w:tab w:val="left" w:pos="709"/>
        </w:tabs>
        <w:autoSpaceDE w:val="0"/>
        <w:autoSpaceDN w:val="0"/>
        <w:adjustRightInd w:val="0"/>
        <w:ind w:firstLine="709"/>
        <w:jc w:val="both"/>
        <w:rPr>
          <w:i/>
        </w:rPr>
      </w:pPr>
      <w:r w:rsidRPr="00753AA2">
        <w:rPr>
          <w:i/>
        </w:rPr>
        <w:t>В случае если предметом закупки является товар, по которому налогообложение, в соответствии со ст. 164 Налогового кодекса Российской Федерации, производится по налоговой ставке 0 (ноль) процентов, то указывается следующим образом:</w:t>
      </w:r>
    </w:p>
    <w:p w:rsidR="00EB7A92" w:rsidRPr="00753AA2" w:rsidRDefault="00EB7A92" w:rsidP="00B1100C">
      <w:pPr>
        <w:ind w:firstLine="709"/>
        <w:jc w:val="both"/>
        <w:rPr>
          <w:i/>
        </w:rPr>
      </w:pPr>
      <w:r w:rsidRPr="00753AA2">
        <w:rPr>
          <w:i/>
        </w:rPr>
        <w:t>«Цена контракта составляет</w:t>
      </w:r>
      <w:proofErr w:type="gramStart"/>
      <w:r w:rsidRPr="00753AA2">
        <w:rPr>
          <w:i/>
        </w:rPr>
        <w:t xml:space="preserve"> _______ (___) </w:t>
      </w:r>
      <w:proofErr w:type="gramEnd"/>
      <w:r w:rsidRPr="00753AA2">
        <w:rPr>
          <w:i/>
        </w:rPr>
        <w:t xml:space="preserve">рублей, НДС - 0 (ноль) процентов». </w:t>
      </w:r>
    </w:p>
    <w:p w:rsidR="00EB7A92" w:rsidRPr="00753AA2" w:rsidRDefault="00EB7A92" w:rsidP="00B1100C">
      <w:pPr>
        <w:pStyle w:val="ConsPlusNormal"/>
        <w:tabs>
          <w:tab w:val="left" w:pos="709"/>
        </w:tabs>
        <w:ind w:firstLine="709"/>
        <w:jc w:val="both"/>
        <w:rPr>
          <w:rFonts w:ascii="Times New Roman" w:hAnsi="Times New Roman"/>
          <w:i/>
          <w:sz w:val="24"/>
          <w:szCs w:val="24"/>
        </w:rPr>
      </w:pPr>
      <w:r w:rsidRPr="00753AA2">
        <w:rPr>
          <w:rFonts w:ascii="Times New Roman" w:hAnsi="Times New Roman"/>
          <w:i/>
          <w:sz w:val="24"/>
          <w:szCs w:val="24"/>
        </w:rPr>
        <w:t>В случае если предметом закупки является товар, по которому налогообложение, в соответствии со ст. 149 Налогового кодекса Российской Федерации, не производится (освобожден от налогообложения), то цена указывается следующим образом:</w:t>
      </w:r>
    </w:p>
    <w:p w:rsidR="00EB7A92" w:rsidRPr="00753AA2" w:rsidRDefault="00EB7A92" w:rsidP="00B1100C">
      <w:pPr>
        <w:ind w:firstLine="709"/>
        <w:jc w:val="both"/>
        <w:rPr>
          <w:i/>
        </w:rPr>
      </w:pPr>
      <w:r w:rsidRPr="00753AA2">
        <w:rPr>
          <w:i/>
        </w:rPr>
        <w:t>«Цена контракта составляет</w:t>
      </w:r>
      <w:proofErr w:type="gramStart"/>
      <w:r w:rsidRPr="00753AA2">
        <w:rPr>
          <w:i/>
        </w:rPr>
        <w:t xml:space="preserve"> _______ (___) </w:t>
      </w:r>
      <w:proofErr w:type="gramEnd"/>
      <w:r w:rsidRPr="00753AA2">
        <w:rPr>
          <w:i/>
        </w:rPr>
        <w:t>рублей, НДС не облагается».</w:t>
      </w:r>
    </w:p>
    <w:p w:rsidR="00EB7A92" w:rsidRPr="00753AA2" w:rsidRDefault="00EB7A92" w:rsidP="00B1100C">
      <w:pPr>
        <w:widowControl w:val="0"/>
        <w:tabs>
          <w:tab w:val="left" w:pos="709"/>
        </w:tabs>
        <w:autoSpaceDE w:val="0"/>
        <w:autoSpaceDN w:val="0"/>
        <w:adjustRightInd w:val="0"/>
        <w:ind w:firstLine="709"/>
        <w:jc w:val="both"/>
        <w:rPr>
          <w:i/>
        </w:rPr>
      </w:pPr>
      <w:r w:rsidRPr="00753AA2">
        <w:rPr>
          <w:i/>
        </w:rPr>
        <w:t>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rsidR="00EB7A92" w:rsidRPr="00753AA2" w:rsidRDefault="00EB7A92" w:rsidP="00B1100C">
      <w:pPr>
        <w:widowControl w:val="0"/>
        <w:autoSpaceDE w:val="0"/>
        <w:autoSpaceDN w:val="0"/>
        <w:adjustRightInd w:val="0"/>
        <w:ind w:firstLine="709"/>
        <w:jc w:val="both"/>
        <w:rPr>
          <w:i/>
        </w:rPr>
      </w:pPr>
      <w:r w:rsidRPr="00753AA2">
        <w:rPr>
          <w:i/>
        </w:rPr>
        <w:t>«Цена контракта составляет</w:t>
      </w:r>
      <w:proofErr w:type="gramStart"/>
      <w:r w:rsidRPr="00753AA2">
        <w:rPr>
          <w:i/>
        </w:rPr>
        <w:t xml:space="preserve"> _______ (___) </w:t>
      </w:r>
      <w:proofErr w:type="gramEnd"/>
      <w:r w:rsidRPr="00753AA2">
        <w:rPr>
          <w:i/>
        </w:rPr>
        <w:t>рублей, НДС не облагается на основании применения Поставщиком упрощенной системы налогообложения, в соответствии с частью 2 ст. 346.11 Налогового кодекса Российской Федерации».</w:t>
      </w:r>
    </w:p>
    <w:p w:rsidR="00EB7A92" w:rsidRPr="00753AA2" w:rsidRDefault="00EB7A92" w:rsidP="00EB7A92">
      <w:pPr>
        <w:pStyle w:val="ConsNonformat"/>
        <w:widowControl/>
        <w:tabs>
          <w:tab w:val="left" w:pos="709"/>
        </w:tabs>
        <w:jc w:val="both"/>
        <w:rPr>
          <w:rFonts w:ascii="Times New Roman" w:hAnsi="Times New Roman"/>
          <w:color w:val="00B050"/>
          <w:sz w:val="24"/>
          <w:szCs w:val="24"/>
        </w:rPr>
      </w:pPr>
      <w:r w:rsidRPr="00753AA2">
        <w:rPr>
          <w:rFonts w:ascii="Times New Roman" w:hAnsi="Times New Roman"/>
          <w:sz w:val="24"/>
          <w:szCs w:val="24"/>
          <w:lang w:eastAsia="en-US"/>
        </w:rPr>
        <w:tab/>
      </w:r>
      <w:proofErr w:type="gramStart"/>
      <w:r w:rsidRPr="00753AA2">
        <w:rPr>
          <w:rFonts w:ascii="Times New Roman" w:hAnsi="Times New Roman"/>
          <w:sz w:val="24"/>
          <w:szCs w:val="24"/>
          <w:lang w:eastAsia="en-US"/>
        </w:rPr>
        <w:t xml:space="preserve">В случае если Поставщиком по данному контракту является физическое лицо, за исключением индивидуального предпринимателя или иного занимающегося частной практикой лица, сумма, подлежащая уплате физическому лицу (цена контракта), уменьшается на размер налоговых платежей, связанных с оплатой контракта </w:t>
      </w:r>
      <w:r w:rsidRPr="00753AA2">
        <w:rPr>
          <w:rFonts w:ascii="Times New Roman" w:hAnsi="Times New Roman"/>
          <w:sz w:val="24"/>
          <w:szCs w:val="24"/>
        </w:rPr>
        <w:t>(с</w:t>
      </w:r>
      <w:r w:rsidRPr="00753AA2">
        <w:rPr>
          <w:rFonts w:ascii="Times New Roman" w:hAnsi="Times New Roman"/>
          <w:color w:val="000000"/>
          <w:sz w:val="24"/>
          <w:szCs w:val="24"/>
        </w:rPr>
        <w:t xml:space="preserve">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13 %), а также</w:t>
      </w:r>
      <w:proofErr w:type="gramEnd"/>
      <w:r w:rsidRPr="00753AA2">
        <w:rPr>
          <w:rFonts w:ascii="Times New Roman" w:hAnsi="Times New Roman"/>
          <w:color w:val="000000"/>
          <w:sz w:val="24"/>
          <w:szCs w:val="24"/>
        </w:rPr>
        <w:t xml:space="preserve"> </w:t>
      </w:r>
      <w:proofErr w:type="gramStart"/>
      <w:r w:rsidRPr="00753AA2">
        <w:rPr>
          <w:rFonts w:ascii="Times New Roman" w:hAnsi="Times New Roman"/>
          <w:color w:val="000000"/>
          <w:sz w:val="24"/>
          <w:szCs w:val="24"/>
        </w:rPr>
        <w:t>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r w:rsidRPr="00753AA2">
        <w:rPr>
          <w:rFonts w:ascii="Times New Roman" w:hAnsi="Times New Roman"/>
          <w:color w:val="00B050"/>
          <w:sz w:val="24"/>
          <w:szCs w:val="24"/>
          <w:lang w:eastAsia="en-US"/>
        </w:rPr>
        <w:t xml:space="preserve"> </w:t>
      </w:r>
      <w:proofErr w:type="gramEnd"/>
    </w:p>
    <w:p w:rsidR="00EB7A92" w:rsidRPr="00753AA2" w:rsidRDefault="00EB7A92" w:rsidP="00B1100C">
      <w:pPr>
        <w:pStyle w:val="ConsNonformat"/>
        <w:tabs>
          <w:tab w:val="left" w:pos="709"/>
        </w:tabs>
        <w:ind w:firstLine="709"/>
        <w:jc w:val="both"/>
        <w:rPr>
          <w:rFonts w:ascii="Times New Roman" w:hAnsi="Times New Roman"/>
          <w:sz w:val="24"/>
          <w:szCs w:val="24"/>
        </w:rPr>
      </w:pPr>
      <w:r w:rsidRPr="00753AA2">
        <w:rPr>
          <w:rFonts w:ascii="Times New Roman" w:hAnsi="Times New Roman"/>
          <w:sz w:val="24"/>
          <w:szCs w:val="24"/>
        </w:rPr>
        <w:t>2.2. Валютой для установления цены контракта и расчетов с Поставщиком является рубль Российской Федерации.</w:t>
      </w:r>
    </w:p>
    <w:p w:rsidR="00AF7644" w:rsidRPr="00753AA2" w:rsidRDefault="00EB7A92" w:rsidP="00B1100C">
      <w:pPr>
        <w:ind w:firstLine="709"/>
        <w:jc w:val="both"/>
      </w:pPr>
      <w:r w:rsidRPr="00753AA2">
        <w:t>2.3. Источник финансирования контракта – бюджет</w:t>
      </w:r>
      <w:r w:rsidR="004E30D2" w:rsidRPr="00753AA2">
        <w:t xml:space="preserve"> </w:t>
      </w:r>
      <w:r w:rsidR="00AF7644" w:rsidRPr="00753AA2">
        <w:t>муниципального образования городской округ Армянск Республики Крым</w:t>
      </w:r>
      <w:r w:rsidR="00B1100C" w:rsidRPr="00753AA2">
        <w:t>.</w:t>
      </w:r>
      <w:r w:rsidR="00AF7644" w:rsidRPr="00753AA2">
        <w:t xml:space="preserve"> </w:t>
      </w:r>
    </w:p>
    <w:p w:rsidR="00EB7A92" w:rsidRPr="00753AA2" w:rsidRDefault="00EB7A92" w:rsidP="00B1100C">
      <w:pPr>
        <w:ind w:firstLine="709"/>
        <w:jc w:val="both"/>
      </w:pPr>
      <w:r w:rsidRPr="00753AA2">
        <w:t>2.4. Порядок формирования цены контракта: Цена контракта включает в себя все расходы Поставщика, связанные с исполнением настоящего контракта, в том числе расходы Поставщика прямо не предусмотренные, но которые могут возникнуть в ходе исполнения контракта.</w:t>
      </w:r>
    </w:p>
    <w:p w:rsidR="00EB7A92" w:rsidRPr="00753AA2" w:rsidRDefault="00EB7A92" w:rsidP="00B1100C">
      <w:pPr>
        <w:ind w:firstLine="709"/>
        <w:jc w:val="both"/>
        <w:rPr>
          <w:bCs/>
        </w:rPr>
      </w:pPr>
      <w:r w:rsidRPr="00753AA2">
        <w:t xml:space="preserve">2.5. </w:t>
      </w:r>
      <w:r w:rsidRPr="00753AA2">
        <w:rPr>
          <w:bCs/>
        </w:rPr>
        <w:t xml:space="preserve">Цена контракта является твердой, определяется на весь срок исполнения контракта и не может изменяться в ходе его исполнения. </w:t>
      </w:r>
    </w:p>
    <w:p w:rsidR="00EB7A92" w:rsidRPr="00753AA2" w:rsidRDefault="00EB7A92" w:rsidP="00B1100C">
      <w:pPr>
        <w:tabs>
          <w:tab w:val="left" w:pos="709"/>
        </w:tabs>
        <w:autoSpaceDE w:val="0"/>
        <w:autoSpaceDN w:val="0"/>
        <w:adjustRightInd w:val="0"/>
        <w:ind w:firstLine="709"/>
        <w:jc w:val="both"/>
        <w:rPr>
          <w:bCs/>
        </w:rPr>
      </w:pPr>
      <w:r w:rsidRPr="00753AA2">
        <w:rPr>
          <w:bCs/>
        </w:rPr>
        <w:t>2.6. В 201</w:t>
      </w:r>
      <w:r w:rsidR="00F31E1E">
        <w:rPr>
          <w:bCs/>
        </w:rPr>
        <w:t>8</w:t>
      </w:r>
      <w:r w:rsidRPr="00753AA2">
        <w:rPr>
          <w:bCs/>
        </w:rPr>
        <w:t xml:space="preserve"> году допускается изменение по соглашению Сторон цены контракта, и (или) цены единицы Товара,</w:t>
      </w:r>
      <w:r w:rsidRPr="00753AA2">
        <w:t xml:space="preserve"> </w:t>
      </w:r>
      <w:r w:rsidRPr="00753AA2">
        <w:rPr>
          <w:bCs/>
        </w:rPr>
        <w:t>и (или) количества Товаров, предусмотренных контрактом, в порядке, установленном Правительством Российской Федерации. При этом Заказчик в ходе исполнения контракта обеспечивает согласование с Поставщиком новых условий контракта.</w:t>
      </w:r>
    </w:p>
    <w:p w:rsidR="00EB7A92" w:rsidRPr="00753AA2" w:rsidRDefault="00EB7A92" w:rsidP="00B1100C">
      <w:pPr>
        <w:jc w:val="center"/>
        <w:rPr>
          <w:b/>
          <w:lang w:eastAsia="en-US"/>
        </w:rPr>
      </w:pPr>
      <w:r w:rsidRPr="00753AA2">
        <w:rPr>
          <w:b/>
          <w:lang w:eastAsia="en-US"/>
        </w:rPr>
        <w:t>3. ПОРЯДОК РАСЧЕТОВ</w:t>
      </w:r>
    </w:p>
    <w:p w:rsidR="00EB7A92" w:rsidRPr="00753AA2" w:rsidRDefault="00EB7A92" w:rsidP="00B1100C">
      <w:pPr>
        <w:tabs>
          <w:tab w:val="left" w:pos="709"/>
          <w:tab w:val="num" w:pos="810"/>
        </w:tabs>
        <w:ind w:firstLine="709"/>
        <w:jc w:val="both"/>
        <w:rPr>
          <w:bCs/>
        </w:rPr>
      </w:pPr>
      <w:r w:rsidRPr="00753AA2">
        <w:t xml:space="preserve">3.1. </w:t>
      </w:r>
      <w:r w:rsidRPr="00753AA2">
        <w:rPr>
          <w:bCs/>
        </w:rPr>
        <w:t>Оплата за поставку Товара осуществляется по цене, установленной п. 2.1 к</w:t>
      </w:r>
      <w:r w:rsidRPr="00753AA2">
        <w:t>онтракта</w:t>
      </w:r>
      <w:r w:rsidRPr="00753AA2">
        <w:rPr>
          <w:bCs/>
        </w:rPr>
        <w:t>.</w:t>
      </w:r>
    </w:p>
    <w:p w:rsidR="006D350E" w:rsidRPr="00753AA2" w:rsidRDefault="00EB7A92" w:rsidP="006D350E">
      <w:pPr>
        <w:ind w:firstLine="709"/>
        <w:jc w:val="both"/>
      </w:pPr>
      <w:r w:rsidRPr="00753AA2">
        <w:t>3.2. Оплата за поставку Товара производится по безналичному расчету путем перечисления Заказчиком денежных средств на расчетный счет Поставщика, указанный в контракте.</w:t>
      </w:r>
      <w:r w:rsidRPr="00753AA2">
        <w:rPr>
          <w:bCs/>
        </w:rPr>
        <w:t xml:space="preserve"> </w:t>
      </w:r>
      <w:r w:rsidR="006D350E" w:rsidRPr="00753AA2">
        <w:t xml:space="preserve">Оплата производится по факту поставки товаров без предварительной оплаты и </w:t>
      </w:r>
      <w:r w:rsidR="006D350E" w:rsidRPr="00753AA2">
        <w:lastRenderedPageBreak/>
        <w:t>(или) с отсрочкой платежа, на основании выставленного Поставщиком счета, счета-фактуры в течение 30-ти дней после подписания Сторонами товарной накладной и акта приема передачи товара</w:t>
      </w:r>
      <w:r w:rsidR="00320F5A" w:rsidRPr="00753AA2">
        <w:t xml:space="preserve"> (Приложение 3 к контракту)</w:t>
      </w:r>
      <w:r w:rsidR="006D350E" w:rsidRPr="00753AA2">
        <w:t>.</w:t>
      </w:r>
    </w:p>
    <w:p w:rsidR="00EB7A92" w:rsidRPr="00753AA2" w:rsidRDefault="00EB7A92" w:rsidP="00B1100C">
      <w:pPr>
        <w:ind w:firstLine="709"/>
        <w:jc w:val="both"/>
      </w:pPr>
      <w:r w:rsidRPr="00753AA2">
        <w:t>3.3. В случае изменения расчетного счета Поставщика он обязан в 2-хдневный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EB7A92" w:rsidRPr="00753AA2" w:rsidRDefault="00EB7A92" w:rsidP="00B1100C">
      <w:pPr>
        <w:ind w:firstLine="709"/>
        <w:jc w:val="both"/>
      </w:pPr>
      <w:r w:rsidRPr="00753AA2">
        <w:t>3.5. Обязательство Заказчика по оплате за поставку Товара считается исполненным с момента списания денежных средств со счета Заказчика.</w:t>
      </w:r>
    </w:p>
    <w:p w:rsidR="00EB7A92" w:rsidRPr="00753AA2" w:rsidRDefault="00EB7A92" w:rsidP="00B1100C">
      <w:pPr>
        <w:tabs>
          <w:tab w:val="left" w:pos="709"/>
          <w:tab w:val="left" w:pos="1134"/>
        </w:tabs>
        <w:ind w:firstLine="709"/>
        <w:jc w:val="center"/>
        <w:rPr>
          <w:b/>
        </w:rPr>
      </w:pPr>
      <w:r w:rsidRPr="00753AA2">
        <w:rPr>
          <w:b/>
        </w:rPr>
        <w:t>4. ПРАВА И ОБЯЗАННОСТИ СТОРОН</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b/>
          <w:sz w:val="24"/>
          <w:szCs w:val="24"/>
        </w:rPr>
        <w:t>4.1.</w:t>
      </w:r>
      <w:r w:rsidRPr="00753AA2">
        <w:rPr>
          <w:rFonts w:ascii="Times New Roman" w:hAnsi="Times New Roman"/>
          <w:sz w:val="24"/>
          <w:szCs w:val="24"/>
        </w:rPr>
        <w:t xml:space="preserve"> З</w:t>
      </w:r>
      <w:r w:rsidRPr="00753AA2">
        <w:rPr>
          <w:rFonts w:ascii="Times New Roman" w:hAnsi="Times New Roman"/>
          <w:b/>
          <w:sz w:val="24"/>
          <w:szCs w:val="24"/>
        </w:rPr>
        <w:t>аказчик вправе</w:t>
      </w:r>
      <w:r w:rsidRPr="00753AA2">
        <w:rPr>
          <w:rFonts w:ascii="Times New Roman" w:hAnsi="Times New Roman"/>
          <w:sz w:val="24"/>
          <w:szCs w:val="24"/>
        </w:rPr>
        <w:t>:</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4.1.1. Требовать от Поставщика надлежащего исполнения обязательств в соответствии с условиями контракта.</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контракта.</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4.1.3. Запрашивать у Поставщика информацию о ходе и состоянии исполнения обязательств Поставщика по настоящему контракту.</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b/>
          <w:sz w:val="24"/>
          <w:szCs w:val="24"/>
        </w:rPr>
        <w:t>4.2. Заказчик обязан</w:t>
      </w:r>
      <w:r w:rsidRPr="00753AA2">
        <w:rPr>
          <w:rFonts w:ascii="Times New Roman" w:hAnsi="Times New Roman"/>
          <w:sz w:val="24"/>
          <w:szCs w:val="24"/>
        </w:rPr>
        <w:t>:</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4.2.1. Своевременно принять и оплатить поставку Товара в соответствии с условиями настоящего контракта.</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4.2.2. Своевременно предоставлять разъяснения и уточнения по запросам Поставщика в части поставки Товара в соответствии с условиями настоящего контракта.</w:t>
      </w:r>
    </w:p>
    <w:p w:rsidR="00EB7A92" w:rsidRPr="00753AA2" w:rsidRDefault="00EB7A92" w:rsidP="00B1100C">
      <w:pPr>
        <w:autoSpaceDE w:val="0"/>
        <w:autoSpaceDN w:val="0"/>
        <w:adjustRightInd w:val="0"/>
        <w:ind w:firstLine="709"/>
        <w:jc w:val="both"/>
      </w:pPr>
      <w:r w:rsidRPr="00753AA2">
        <w:t xml:space="preserve">4.2.3. </w:t>
      </w:r>
      <w:proofErr w:type="gramStart"/>
      <w:r w:rsidRPr="00753AA2">
        <w:rPr>
          <w:lang w:eastAsia="en-US"/>
        </w:rPr>
        <w:t>В случае просрочки исполнения Поставщиком обязательств (в том числе гарантийных обязательств</w:t>
      </w:r>
      <w:r w:rsidRPr="00753AA2">
        <w:t>, если таковые установлены</w:t>
      </w:r>
      <w:r w:rsidRPr="00753AA2">
        <w:rPr>
          <w:lang w:eastAsia="en-US"/>
        </w:rPr>
        <w:t>), предусмотренных контрактом, а также в иных случаях ненадлежащего исполнения поставщиком обязательств, предусмотренных контрактом, н</w:t>
      </w:r>
      <w:r w:rsidRPr="00753AA2">
        <w:t>аправлять Поставщику требование об уплате в добровольном порядке сумм неустойки, предусмотренных настоящим контрактом, за неисполнение (ненадлежащее исполнение) Поставщиком своих обязательств (в том числе гарантийных, если таковые установлены) по настоящему контракту.</w:t>
      </w:r>
      <w:proofErr w:type="gramEnd"/>
    </w:p>
    <w:p w:rsidR="00EB7A92" w:rsidRPr="00753AA2" w:rsidRDefault="00EB7A92" w:rsidP="00B1100C">
      <w:pPr>
        <w:pStyle w:val="ConsPlusNormal"/>
        <w:widowControl/>
        <w:jc w:val="both"/>
        <w:rPr>
          <w:rFonts w:ascii="Times New Roman" w:hAnsi="Times New Roman"/>
          <w:sz w:val="24"/>
          <w:szCs w:val="24"/>
        </w:rPr>
      </w:pPr>
      <w:r w:rsidRPr="00753AA2">
        <w:rPr>
          <w:rFonts w:ascii="Times New Roman" w:hAnsi="Times New Roman"/>
          <w:sz w:val="24"/>
          <w:szCs w:val="24"/>
        </w:rPr>
        <w:t>4.2.4. В случае неуплаты Поставщиком в добровольном порядке предусмотренных настоящим контрактом сумм неустойки за неисполнение своих обязатель</w:t>
      </w:r>
      <w:proofErr w:type="gramStart"/>
      <w:r w:rsidRPr="00753AA2">
        <w:rPr>
          <w:rFonts w:ascii="Times New Roman" w:hAnsi="Times New Roman"/>
          <w:sz w:val="24"/>
          <w:szCs w:val="24"/>
        </w:rPr>
        <w:t>ств вз</w:t>
      </w:r>
      <w:proofErr w:type="gramEnd"/>
      <w:r w:rsidRPr="00753AA2">
        <w:rPr>
          <w:rFonts w:ascii="Times New Roman" w:hAnsi="Times New Roman"/>
          <w:sz w:val="24"/>
          <w:szCs w:val="24"/>
        </w:rPr>
        <w:t xml:space="preserve">ыскивать их в судебном порядке либо производить оплату по контракту в соответствии с п. </w:t>
      </w:r>
      <w:r w:rsidR="00F2257F" w:rsidRPr="00753AA2">
        <w:rPr>
          <w:rFonts w:ascii="Times New Roman" w:hAnsi="Times New Roman"/>
          <w:sz w:val="24"/>
          <w:szCs w:val="24"/>
        </w:rPr>
        <w:t>8</w:t>
      </w:r>
      <w:r w:rsidRPr="00753AA2">
        <w:rPr>
          <w:rFonts w:ascii="Times New Roman" w:hAnsi="Times New Roman"/>
          <w:sz w:val="24"/>
          <w:szCs w:val="24"/>
        </w:rPr>
        <w:t>.4 настоящего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p>
    <w:p w:rsidR="00EB7A92" w:rsidRPr="00753AA2" w:rsidRDefault="00EB7A92" w:rsidP="00B1100C">
      <w:pPr>
        <w:tabs>
          <w:tab w:val="left" w:pos="709"/>
        </w:tabs>
        <w:autoSpaceDE w:val="0"/>
        <w:autoSpaceDN w:val="0"/>
        <w:adjustRightInd w:val="0"/>
        <w:ind w:firstLine="709"/>
        <w:jc w:val="both"/>
      </w:pPr>
      <w:r w:rsidRPr="00753AA2">
        <w:t xml:space="preserve">4.2.5. </w:t>
      </w:r>
      <w:proofErr w:type="gramStart"/>
      <w:r w:rsidRPr="00753AA2">
        <w:t xml:space="preserve">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 </w:t>
      </w:r>
      <w:r w:rsidR="00F2257F" w:rsidRPr="00753AA2">
        <w:t>8</w:t>
      </w:r>
      <w:r w:rsidRPr="00753AA2">
        <w:t>.4 настоящего контракта либо отсутствовала возможность для оплаты по контракту в соответствии с</w:t>
      </w:r>
      <w:proofErr w:type="gramEnd"/>
      <w:r w:rsidRPr="00753AA2">
        <w:t xml:space="preserve"> п. </w:t>
      </w:r>
      <w:r w:rsidR="00F2257F" w:rsidRPr="00753AA2">
        <w:t>8</w:t>
      </w:r>
      <w:r w:rsidRPr="00753AA2">
        <w:t>.4 настоящего контракта.</w:t>
      </w:r>
    </w:p>
    <w:p w:rsidR="00EB7A92" w:rsidRPr="00753AA2" w:rsidRDefault="00EB7A92" w:rsidP="00B1100C">
      <w:pPr>
        <w:tabs>
          <w:tab w:val="left" w:pos="709"/>
        </w:tabs>
        <w:autoSpaceDE w:val="0"/>
        <w:autoSpaceDN w:val="0"/>
        <w:adjustRightInd w:val="0"/>
        <w:ind w:firstLine="709"/>
        <w:jc w:val="both"/>
      </w:pPr>
      <w:r w:rsidRPr="00753AA2">
        <w:t>4.2.6. Не допускать расторжения контракта по соглашению Сторон,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 предусмотренных контрактом, и Поставщиком такая неустойка  не оплачена, в том числе и в порядке, предусмотренном п. 9.4 настоящего контракта.</w:t>
      </w:r>
    </w:p>
    <w:p w:rsidR="00EB7A92" w:rsidRPr="00753AA2" w:rsidRDefault="00EB7A92" w:rsidP="00B1100C">
      <w:pPr>
        <w:autoSpaceDE w:val="0"/>
        <w:autoSpaceDN w:val="0"/>
        <w:adjustRightInd w:val="0"/>
        <w:ind w:firstLine="708"/>
        <w:jc w:val="both"/>
      </w:pPr>
      <w:r w:rsidRPr="00753AA2">
        <w:t>4.2.7. В случае если окончание срока действия контракта повлекло прекращение обязатель</w:t>
      </w:r>
      <w:proofErr w:type="gramStart"/>
      <w:r w:rsidRPr="00753AA2">
        <w:t>ств Ст</w:t>
      </w:r>
      <w:proofErr w:type="gramEnd"/>
      <w:r w:rsidRPr="00753AA2">
        <w:t xml:space="preserve">орон по контракту, но при этом имеются основания требовать от Поставщика оплаты неустойки за неисполнение или ненадлежащее исполнение обязательств по контракту (в случае если оплата по контракту не была произведена в соответствии с п. </w:t>
      </w:r>
      <w:r w:rsidR="00F2257F" w:rsidRPr="00753AA2">
        <w:t>8</w:t>
      </w:r>
      <w:r w:rsidRPr="00753AA2">
        <w:t>.4 настоящего контракта):</w:t>
      </w:r>
    </w:p>
    <w:p w:rsidR="00EB7A92" w:rsidRPr="00753AA2" w:rsidRDefault="00EB7A92" w:rsidP="00B1100C">
      <w:pPr>
        <w:tabs>
          <w:tab w:val="left" w:pos="709"/>
        </w:tabs>
        <w:autoSpaceDE w:val="0"/>
        <w:autoSpaceDN w:val="0"/>
        <w:adjustRightInd w:val="0"/>
        <w:ind w:firstLine="709"/>
        <w:jc w:val="both"/>
      </w:pPr>
      <w:r w:rsidRPr="00753AA2">
        <w:lastRenderedPageBreak/>
        <w:t xml:space="preserve">4.2.7.1. В течение 10-ти дней </w:t>
      </w:r>
      <w:proofErr w:type="gramStart"/>
      <w:r w:rsidRPr="00753AA2">
        <w:t>с даты окончания</w:t>
      </w:r>
      <w:proofErr w:type="gramEnd"/>
      <w:r w:rsidRPr="00753AA2">
        <w:t xml:space="preserve"> срока действия контракта направить Поставщику претензионное письмо с требованием оплаты в течение 30-ти дней с даты получения претензионного письма неустойки, рассчитанной в соответствии с требованиями законодательства и условиями контракта за весь период просрочки исполнения.</w:t>
      </w:r>
    </w:p>
    <w:p w:rsidR="00EB7A92" w:rsidRPr="00753AA2" w:rsidRDefault="00EB7A92" w:rsidP="00B1100C">
      <w:pPr>
        <w:tabs>
          <w:tab w:val="left" w:pos="709"/>
        </w:tabs>
        <w:autoSpaceDE w:val="0"/>
        <w:autoSpaceDN w:val="0"/>
        <w:adjustRightInd w:val="0"/>
        <w:ind w:firstLine="709"/>
        <w:jc w:val="both"/>
      </w:pPr>
      <w:r w:rsidRPr="00753AA2">
        <w:t xml:space="preserve">4.2.7.2. При неоплате в установленный срок Поставщиком неустойки не позднее 10-ти дней </w:t>
      </w:r>
      <w:proofErr w:type="gramStart"/>
      <w:r w:rsidRPr="00753AA2">
        <w:t>с даты истечения</w:t>
      </w:r>
      <w:proofErr w:type="gramEnd"/>
      <w:r w:rsidRPr="00753AA2">
        <w:t xml:space="preserve">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EB7A92" w:rsidRPr="00753AA2" w:rsidRDefault="00EB7A92" w:rsidP="00B1100C">
      <w:pPr>
        <w:tabs>
          <w:tab w:val="left" w:pos="709"/>
        </w:tabs>
        <w:autoSpaceDE w:val="0"/>
        <w:autoSpaceDN w:val="0"/>
        <w:adjustRightInd w:val="0"/>
        <w:ind w:firstLine="709"/>
        <w:jc w:val="both"/>
      </w:pPr>
      <w:r w:rsidRPr="00753AA2">
        <w:t>4.2.8. Заказчик обязан провести экспертизу для проверки поставленных Поставщиком Товаров, предусмотренных контрактом, в части их соответствия условиям контракта.</w:t>
      </w:r>
    </w:p>
    <w:p w:rsidR="00EB7A92" w:rsidRPr="00753AA2" w:rsidRDefault="00EB7A92" w:rsidP="00B1100C">
      <w:pPr>
        <w:tabs>
          <w:tab w:val="left" w:pos="709"/>
        </w:tabs>
        <w:autoSpaceDE w:val="0"/>
        <w:autoSpaceDN w:val="0"/>
        <w:adjustRightInd w:val="0"/>
        <w:ind w:firstLine="709"/>
        <w:jc w:val="both"/>
      </w:pPr>
      <w:r w:rsidRPr="00753AA2">
        <w:t xml:space="preserve">4.2.9. Осуществлять </w:t>
      </w:r>
      <w:proofErr w:type="gramStart"/>
      <w:r w:rsidRPr="00753AA2">
        <w:t>контроль за</w:t>
      </w:r>
      <w:proofErr w:type="gramEnd"/>
      <w:r w:rsidRPr="00753AA2">
        <w:t xml:space="preserve"> исполнением Поставщиком условий контракта в соответствии с законодательством Российской Федерации. </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4.2.10. В 201</w:t>
      </w:r>
      <w:r w:rsidR="00431EF1">
        <w:rPr>
          <w:rFonts w:ascii="Times New Roman" w:hAnsi="Times New Roman"/>
          <w:sz w:val="24"/>
          <w:szCs w:val="24"/>
        </w:rPr>
        <w:t>8</w:t>
      </w:r>
      <w:r w:rsidRPr="00753AA2">
        <w:rPr>
          <w:rFonts w:ascii="Times New Roman" w:hAnsi="Times New Roman"/>
          <w:sz w:val="24"/>
          <w:szCs w:val="24"/>
        </w:rPr>
        <w:t xml:space="preserve"> году в случаях и в порядке, которые определены Правительством Российской Федерации, Заказчик предоставляет Поставщику отсрочку уплаты неустоек (штрафов, пеней) и (или) осуществляет списание начисленных сумм неустоек (штрафов, пеней).</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b/>
          <w:sz w:val="24"/>
          <w:szCs w:val="24"/>
        </w:rPr>
        <w:t>4.3. Поставщик вправе</w:t>
      </w:r>
      <w:r w:rsidRPr="00753AA2">
        <w:rPr>
          <w:rFonts w:ascii="Times New Roman" w:hAnsi="Times New Roman"/>
          <w:sz w:val="24"/>
          <w:szCs w:val="24"/>
        </w:rPr>
        <w:t>:</w:t>
      </w:r>
    </w:p>
    <w:p w:rsidR="00EB7A92" w:rsidRPr="00753AA2" w:rsidRDefault="00EB7A92" w:rsidP="00B1100C">
      <w:pPr>
        <w:tabs>
          <w:tab w:val="left" w:pos="709"/>
        </w:tabs>
        <w:autoSpaceDE w:val="0"/>
        <w:autoSpaceDN w:val="0"/>
        <w:adjustRightInd w:val="0"/>
        <w:ind w:firstLine="709"/>
        <w:jc w:val="both"/>
      </w:pPr>
      <w:r w:rsidRPr="00753AA2">
        <w:t>4.3.1. Требовать подписания в соответствии с условиями контракта Заказчиком товарной накладной по настоящему контракту.</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4.3.2. Требовать своевременной оплаты за поставленный Товар в соответствии с условиями настоящего контракта.</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sz w:val="24"/>
          <w:szCs w:val="24"/>
        </w:rPr>
        <w:t>4.3.3. Направлять Заказчику запросы и получать от него разъяснения и уточнения по вопросам поставки Товара в рамках настоящего контракта.</w:t>
      </w:r>
    </w:p>
    <w:p w:rsidR="00EB7A92" w:rsidRPr="00753AA2" w:rsidRDefault="00EB7A92" w:rsidP="00B1100C">
      <w:pPr>
        <w:pStyle w:val="ConsPlusNormal"/>
        <w:widowControl/>
        <w:tabs>
          <w:tab w:val="left" w:pos="709"/>
        </w:tabs>
        <w:ind w:firstLine="709"/>
        <w:jc w:val="both"/>
        <w:rPr>
          <w:rFonts w:ascii="Times New Roman" w:hAnsi="Times New Roman"/>
          <w:sz w:val="24"/>
          <w:szCs w:val="24"/>
        </w:rPr>
      </w:pPr>
      <w:r w:rsidRPr="00753AA2">
        <w:rPr>
          <w:rFonts w:ascii="Times New Roman" w:hAnsi="Times New Roman"/>
          <w:b/>
          <w:sz w:val="24"/>
          <w:szCs w:val="24"/>
        </w:rPr>
        <w:t>4.4. Поставщик обязан</w:t>
      </w:r>
      <w:r w:rsidRPr="00753AA2">
        <w:rPr>
          <w:rFonts w:ascii="Times New Roman" w:hAnsi="Times New Roman"/>
          <w:sz w:val="24"/>
          <w:szCs w:val="24"/>
        </w:rPr>
        <w:t>:</w:t>
      </w:r>
    </w:p>
    <w:p w:rsidR="00EB7A92" w:rsidRPr="00753AA2" w:rsidRDefault="00EB7A92" w:rsidP="00B1100C">
      <w:pPr>
        <w:tabs>
          <w:tab w:val="left" w:pos="630"/>
          <w:tab w:val="left" w:pos="709"/>
        </w:tabs>
        <w:ind w:firstLine="709"/>
        <w:jc w:val="both"/>
      </w:pPr>
      <w:r w:rsidRPr="00753AA2">
        <w:t xml:space="preserve">4.4.1. Своевременно и надлежащим образом поставить Товар в соответствии с условиями настоящего контракта, произвести все виды погрузочно-разгрузочных работ и </w:t>
      </w:r>
      <w:r w:rsidRPr="00753AA2">
        <w:rPr>
          <w:color w:val="0D0D0D"/>
        </w:rPr>
        <w:t>представить все необходимые документы, предусмотренные разделом 1 настоящего контракта.</w:t>
      </w:r>
    </w:p>
    <w:p w:rsidR="00EB7A92" w:rsidRPr="00753AA2" w:rsidRDefault="00EB7A92" w:rsidP="00B1100C">
      <w:pPr>
        <w:autoSpaceDE w:val="0"/>
        <w:autoSpaceDN w:val="0"/>
        <w:adjustRightInd w:val="0"/>
        <w:ind w:firstLine="709"/>
        <w:jc w:val="both"/>
        <w:rPr>
          <w:lang w:eastAsia="en-US"/>
        </w:rPr>
      </w:pPr>
      <w:r w:rsidRPr="00753AA2">
        <w:t xml:space="preserve">4.4.2. </w:t>
      </w:r>
      <w:r w:rsidRPr="00753AA2">
        <w:rPr>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EB7A92" w:rsidRPr="00753AA2" w:rsidRDefault="00EB7A92" w:rsidP="00B1100C">
      <w:pPr>
        <w:tabs>
          <w:tab w:val="left" w:pos="709"/>
        </w:tabs>
        <w:autoSpaceDE w:val="0"/>
        <w:autoSpaceDN w:val="0"/>
        <w:adjustRightInd w:val="0"/>
        <w:ind w:firstLine="709"/>
        <w:jc w:val="both"/>
      </w:pPr>
      <w:r w:rsidRPr="00753AA2">
        <w:t>4.4.3. Представить Заказчику сведения об изменении своего фактического местонахождения в срок не позднее 5-ти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EB7A92" w:rsidRPr="00753AA2" w:rsidRDefault="00EB7A92" w:rsidP="00B1100C">
      <w:pPr>
        <w:autoSpaceDE w:val="0"/>
        <w:autoSpaceDN w:val="0"/>
        <w:adjustRightInd w:val="0"/>
        <w:ind w:firstLine="709"/>
        <w:jc w:val="both"/>
      </w:pPr>
      <w:r w:rsidRPr="00753AA2">
        <w:t>4.4.4. Гарантировать качество Товара.</w:t>
      </w:r>
    </w:p>
    <w:p w:rsidR="00EB7A92" w:rsidRPr="00753AA2" w:rsidRDefault="00EB7A92" w:rsidP="00B1100C">
      <w:pPr>
        <w:autoSpaceDE w:val="0"/>
        <w:autoSpaceDN w:val="0"/>
        <w:adjustRightInd w:val="0"/>
        <w:jc w:val="both"/>
      </w:pPr>
    </w:p>
    <w:p w:rsidR="00EB7A92" w:rsidRPr="00753AA2" w:rsidRDefault="00EB7A92" w:rsidP="006D350E">
      <w:pPr>
        <w:shd w:val="clear" w:color="auto" w:fill="FFFFFF"/>
        <w:tabs>
          <w:tab w:val="left" w:pos="709"/>
        </w:tabs>
        <w:ind w:firstLine="709"/>
        <w:jc w:val="center"/>
        <w:rPr>
          <w:b/>
        </w:rPr>
      </w:pPr>
      <w:r w:rsidRPr="00753AA2">
        <w:rPr>
          <w:b/>
        </w:rPr>
        <w:t>5. СРОК, МЕСТО И УСЛОВИЯ ПОСТАВКИ</w:t>
      </w:r>
    </w:p>
    <w:p w:rsidR="00DC6036" w:rsidRPr="00753AA2" w:rsidRDefault="00EB7A92" w:rsidP="00B1100C">
      <w:pPr>
        <w:pStyle w:val="ae"/>
        <w:kinsoku w:val="0"/>
        <w:overflowPunct w:val="0"/>
        <w:spacing w:after="0"/>
        <w:ind w:right="-63" w:firstLine="709"/>
        <w:jc w:val="both"/>
        <w:rPr>
          <w:b/>
          <w:i/>
          <w:color w:val="000000" w:themeColor="text1"/>
          <w:spacing w:val="-1"/>
        </w:rPr>
      </w:pPr>
      <w:r w:rsidRPr="00753AA2">
        <w:t xml:space="preserve">5.1. Срок поставки Товара: </w:t>
      </w:r>
      <w:r w:rsidR="00DC6036" w:rsidRPr="00753AA2">
        <w:rPr>
          <w:b/>
          <w:i/>
          <w:color w:val="000000" w:themeColor="text1"/>
        </w:rPr>
        <w:t>будет заполнен по результатам проведения запроса котировок.</w:t>
      </w:r>
    </w:p>
    <w:p w:rsidR="00EB7A92" w:rsidRPr="00753AA2" w:rsidRDefault="00EB7A92" w:rsidP="00B1100C">
      <w:pPr>
        <w:tabs>
          <w:tab w:val="left" w:pos="709"/>
        </w:tabs>
        <w:autoSpaceDE w:val="0"/>
        <w:autoSpaceDN w:val="0"/>
        <w:adjustRightInd w:val="0"/>
        <w:ind w:firstLine="709"/>
        <w:jc w:val="both"/>
      </w:pPr>
      <w:r w:rsidRPr="00753AA2">
        <w:t>5.2. Место доставки Товара:</w:t>
      </w:r>
      <w:r w:rsidR="002206F2" w:rsidRPr="00753AA2">
        <w:t xml:space="preserve"> г</w:t>
      </w:r>
      <w:proofErr w:type="gramStart"/>
      <w:r w:rsidR="002206F2" w:rsidRPr="00753AA2">
        <w:t>.А</w:t>
      </w:r>
      <w:proofErr w:type="gramEnd"/>
      <w:r w:rsidR="002206F2" w:rsidRPr="00753AA2">
        <w:t xml:space="preserve">рмянск </w:t>
      </w:r>
      <w:r w:rsidRPr="00753AA2">
        <w:t xml:space="preserve">. </w:t>
      </w:r>
      <w:r w:rsidR="002206F2" w:rsidRPr="00753AA2">
        <w:t>ул.Симферопольская ,7</w:t>
      </w:r>
    </w:p>
    <w:p w:rsidR="00EB7A92" w:rsidRPr="00753AA2" w:rsidRDefault="00EB7A92" w:rsidP="00B1100C">
      <w:pPr>
        <w:tabs>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color w:val="99CC00"/>
        </w:rPr>
      </w:pPr>
      <w:r w:rsidRPr="00753AA2">
        <w:t>5.3.</w:t>
      </w:r>
      <w:r w:rsidRPr="00753AA2">
        <w:rPr>
          <w:color w:val="000000"/>
        </w:rPr>
        <w:t xml:space="preserve"> Условия п</w:t>
      </w:r>
      <w:r w:rsidRPr="00753AA2">
        <w:t xml:space="preserve">оставки Товара: Поставка Товара осуществляется силами и средствами Поставщика. </w:t>
      </w:r>
    </w:p>
    <w:p w:rsidR="00EB7A92" w:rsidRPr="00753AA2" w:rsidRDefault="00EB7A92" w:rsidP="00B1100C">
      <w:pPr>
        <w:tabs>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pPr>
      <w:r w:rsidRPr="00753AA2">
        <w:t>5.4. В 201</w:t>
      </w:r>
      <w:r w:rsidR="00753AA2" w:rsidRPr="00753AA2">
        <w:t>8</w:t>
      </w:r>
      <w:r w:rsidRPr="00753AA2">
        <w:t xml:space="preserve"> году допускается изменение по соглашению Сторон срока исполнения контракта в порядке, установленном Правительством Российской Федерации. При этом Заказчик в ходе исполнения контракта обеспечивает согласование с Поставщиком новых условий контракта.</w:t>
      </w:r>
    </w:p>
    <w:p w:rsidR="00EB7A92" w:rsidRPr="00753AA2" w:rsidRDefault="00EB7A92" w:rsidP="006D350E">
      <w:pPr>
        <w:tabs>
          <w:tab w:val="left" w:pos="709"/>
        </w:tabs>
        <w:ind w:firstLine="709"/>
        <w:jc w:val="center"/>
        <w:rPr>
          <w:b/>
        </w:rPr>
      </w:pPr>
      <w:r w:rsidRPr="00753AA2">
        <w:rPr>
          <w:b/>
        </w:rPr>
        <w:t>6. ПОРЯДОК СДАЧИ-ПРИЕМКИ ТОВАРА</w:t>
      </w:r>
    </w:p>
    <w:p w:rsidR="00EB7A92" w:rsidRPr="00753AA2" w:rsidRDefault="00EB7A92" w:rsidP="00B1100C">
      <w:pPr>
        <w:tabs>
          <w:tab w:val="left" w:pos="709"/>
        </w:tabs>
        <w:autoSpaceDE w:val="0"/>
        <w:autoSpaceDN w:val="0"/>
        <w:adjustRightInd w:val="0"/>
        <w:ind w:firstLine="709"/>
        <w:jc w:val="both"/>
      </w:pPr>
      <w:r w:rsidRPr="00753AA2">
        <w:lastRenderedPageBreak/>
        <w:t xml:space="preserve">6.1. Поставщик обеспечивает хранение товара до момента его сдачи-приемки. Приемка Товара включает в себя проверку Товара на соответствие требованиям  настоящего контракта. </w:t>
      </w:r>
    </w:p>
    <w:p w:rsidR="00EB7A92" w:rsidRPr="00753AA2" w:rsidRDefault="00EB7A92" w:rsidP="00B1100C">
      <w:pPr>
        <w:tabs>
          <w:tab w:val="left" w:pos="630"/>
          <w:tab w:val="left" w:pos="709"/>
        </w:tabs>
        <w:ind w:firstLine="709"/>
        <w:jc w:val="both"/>
      </w:pPr>
      <w:r w:rsidRPr="00753AA2">
        <w:t>6.2. При поставке Товара Поставщик передает Заказчику все документы, предусмотренные разделом 1 настоящего контракта.</w:t>
      </w:r>
    </w:p>
    <w:p w:rsidR="00EB7A92" w:rsidRPr="00753AA2" w:rsidRDefault="00EB7A92" w:rsidP="00B1100C">
      <w:pPr>
        <w:autoSpaceDE w:val="0"/>
        <w:autoSpaceDN w:val="0"/>
        <w:adjustRightInd w:val="0"/>
        <w:ind w:firstLine="709"/>
        <w:jc w:val="both"/>
        <w:rPr>
          <w:lang w:eastAsia="en-US"/>
        </w:rPr>
      </w:pPr>
      <w:r w:rsidRPr="00753AA2">
        <w:rPr>
          <w:lang w:eastAsia="en-US"/>
        </w:rPr>
        <w:t>6.3. 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EB7A92" w:rsidRPr="00753AA2" w:rsidRDefault="00EB7A92" w:rsidP="00B1100C">
      <w:pPr>
        <w:autoSpaceDE w:val="0"/>
        <w:autoSpaceDN w:val="0"/>
        <w:adjustRightInd w:val="0"/>
        <w:ind w:firstLine="709"/>
        <w:jc w:val="both"/>
        <w:rPr>
          <w:lang w:eastAsia="en-US"/>
        </w:rPr>
      </w:pPr>
      <w:r w:rsidRPr="00753AA2">
        <w:rPr>
          <w:lang w:eastAsia="en-US"/>
        </w:rPr>
        <w:t>В случае</w:t>
      </w:r>
      <w:proofErr w:type="gramStart"/>
      <w:r w:rsidRPr="00753AA2">
        <w:rPr>
          <w:lang w:eastAsia="en-US"/>
        </w:rPr>
        <w:t>,</w:t>
      </w:r>
      <w:proofErr w:type="gramEnd"/>
      <w:r w:rsidRPr="00753AA2">
        <w:rPr>
          <w:lang w:eastAsia="en-US"/>
        </w:rPr>
        <w:t xml:space="preserve"> если по результатам такой экспертизы установлены нарушения требований контракта, не препятствующие приемке поставленного Товара, в экспертном заключении могут содержаться предложения об устранении данных нарушений, в том числе с указанием срока их устранения.</w:t>
      </w:r>
    </w:p>
    <w:p w:rsidR="00EB7A92" w:rsidRPr="00753AA2" w:rsidRDefault="00EB7A92" w:rsidP="00B1100C">
      <w:pPr>
        <w:autoSpaceDE w:val="0"/>
        <w:autoSpaceDN w:val="0"/>
        <w:adjustRightInd w:val="0"/>
        <w:ind w:firstLine="709"/>
        <w:jc w:val="both"/>
      </w:pPr>
      <w:r w:rsidRPr="00753AA2">
        <w:t xml:space="preserve">В случае установления по результатам </w:t>
      </w:r>
      <w:proofErr w:type="gramStart"/>
      <w:r w:rsidRPr="00753AA2">
        <w:t>экспертизы факта нарушения исполнения условий настоящего контракта</w:t>
      </w:r>
      <w:proofErr w:type="gramEnd"/>
      <w:r w:rsidRPr="00753AA2">
        <w:t xml:space="preserve"> и (или)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w:t>
      </w:r>
    </w:p>
    <w:p w:rsidR="00EB7A92" w:rsidRPr="00753AA2" w:rsidRDefault="00EB7A92" w:rsidP="00B1100C">
      <w:pPr>
        <w:autoSpaceDE w:val="0"/>
        <w:autoSpaceDN w:val="0"/>
        <w:adjustRightInd w:val="0"/>
        <w:ind w:firstLine="709"/>
        <w:jc w:val="both"/>
        <w:rPr>
          <w:lang w:eastAsia="en-US"/>
        </w:rPr>
      </w:pPr>
      <w:r w:rsidRPr="00753AA2">
        <w:rPr>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EB7A92" w:rsidRPr="00753AA2" w:rsidRDefault="00EB7A92" w:rsidP="00B1100C">
      <w:pPr>
        <w:autoSpaceDE w:val="0"/>
        <w:autoSpaceDN w:val="0"/>
        <w:adjustRightInd w:val="0"/>
        <w:ind w:firstLine="709"/>
        <w:jc w:val="both"/>
        <w:rPr>
          <w:lang w:eastAsia="en-US"/>
        </w:rPr>
      </w:pPr>
      <w:r w:rsidRPr="00753AA2">
        <w:rPr>
          <w:lang w:eastAsia="en-US"/>
        </w:rPr>
        <w:t>6.4. По решению Заказчика для приемки поставленного товара может создаваться приемочная комиссия, которая состоит не менее чем из 5-ти человек.</w:t>
      </w:r>
    </w:p>
    <w:p w:rsidR="00EB7A92" w:rsidRPr="00753AA2" w:rsidRDefault="00EB7A92" w:rsidP="00B1100C">
      <w:pPr>
        <w:autoSpaceDE w:val="0"/>
        <w:autoSpaceDN w:val="0"/>
        <w:adjustRightInd w:val="0"/>
        <w:ind w:firstLine="709"/>
        <w:jc w:val="both"/>
        <w:rPr>
          <w:lang w:eastAsia="en-US"/>
        </w:rPr>
      </w:pPr>
      <w:proofErr w:type="gramStart"/>
      <w:r w:rsidRPr="00753AA2">
        <w:rPr>
          <w:lang w:eastAsia="en-US"/>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экспертном заключении по результатам указанной экспертизы предложения экспертов, экспертных организаций, привлеченных для ее проведения.</w:t>
      </w:r>
      <w:proofErr w:type="gramEnd"/>
    </w:p>
    <w:p w:rsidR="00EB7A92" w:rsidRPr="00753AA2" w:rsidRDefault="00EB7A92" w:rsidP="00B1100C">
      <w:pPr>
        <w:tabs>
          <w:tab w:val="left" w:pos="709"/>
        </w:tabs>
        <w:autoSpaceDE w:val="0"/>
        <w:autoSpaceDN w:val="0"/>
        <w:adjustRightInd w:val="0"/>
        <w:ind w:firstLine="709"/>
        <w:jc w:val="both"/>
      </w:pPr>
      <w:r w:rsidRPr="00753AA2">
        <w:t xml:space="preserve">6.5. Приемка Товара по количеству, качеству осуществляется Заказчиком в момент разгрузки Товара в месте поставки в соответствии со Спецификацией и </w:t>
      </w:r>
      <w:r w:rsidRPr="00753AA2">
        <w:rPr>
          <w:color w:val="000000"/>
        </w:rPr>
        <w:t>Технической частью</w:t>
      </w:r>
      <w:r w:rsidRPr="00753AA2">
        <w:t>. По окончании приемки подписывается товарная накладная.</w:t>
      </w:r>
    </w:p>
    <w:p w:rsidR="00EB7A92" w:rsidRPr="00753AA2" w:rsidRDefault="00EB7A92" w:rsidP="00B1100C">
      <w:pPr>
        <w:tabs>
          <w:tab w:val="left" w:pos="709"/>
        </w:tabs>
        <w:autoSpaceDE w:val="0"/>
        <w:autoSpaceDN w:val="0"/>
        <w:adjustRightInd w:val="0"/>
        <w:ind w:firstLine="709"/>
        <w:jc w:val="both"/>
      </w:pPr>
      <w:r w:rsidRPr="00753AA2">
        <w:t>6.5.1. При поступлении Товара в неисправной таре (упаковке) составляется акт о состоянии и недостатках тары (упаковки).</w:t>
      </w:r>
    </w:p>
    <w:p w:rsidR="00EB7A92" w:rsidRPr="00753AA2" w:rsidRDefault="00EB7A92" w:rsidP="00B1100C">
      <w:pPr>
        <w:tabs>
          <w:tab w:val="left" w:pos="709"/>
        </w:tabs>
        <w:autoSpaceDE w:val="0"/>
        <w:autoSpaceDN w:val="0"/>
        <w:adjustRightInd w:val="0"/>
        <w:ind w:firstLine="709"/>
        <w:jc w:val="both"/>
      </w:pPr>
      <w:r w:rsidRPr="00753AA2">
        <w:t xml:space="preserve">6.5.2. Осмотр Товара, поступившего в исправной упаковке, производится при вскрытии упаковки. Вскрытие упаковки может </w:t>
      </w:r>
      <w:proofErr w:type="gramStart"/>
      <w:r w:rsidRPr="00753AA2">
        <w:t>производится</w:t>
      </w:r>
      <w:proofErr w:type="gramEnd"/>
      <w:r w:rsidRPr="00753AA2">
        <w:t xml:space="preserve"> в присутствии уполномоченного представителя Поставщика и Заказчика.</w:t>
      </w:r>
    </w:p>
    <w:p w:rsidR="00EB7A92" w:rsidRPr="00753AA2" w:rsidRDefault="00EB7A92" w:rsidP="00B1100C">
      <w:pPr>
        <w:tabs>
          <w:tab w:val="left" w:pos="709"/>
        </w:tabs>
        <w:autoSpaceDE w:val="0"/>
        <w:autoSpaceDN w:val="0"/>
        <w:adjustRightInd w:val="0"/>
        <w:ind w:firstLine="709"/>
        <w:jc w:val="both"/>
      </w:pPr>
      <w:r w:rsidRPr="00753AA2">
        <w:t>6.5.3. При обнаружении в ходе приемки недостачи Товара, Стороны составляют и подписывают двусторонний акт о недостаче. Поставщик обязуется поставить недостающее количество Товара в течение 5-ти рабочих дней с момента подписания такого акта.</w:t>
      </w:r>
    </w:p>
    <w:p w:rsidR="00EB7A92" w:rsidRPr="00753AA2" w:rsidRDefault="00EB7A92" w:rsidP="00B1100C">
      <w:pPr>
        <w:autoSpaceDE w:val="0"/>
        <w:autoSpaceDN w:val="0"/>
        <w:adjustRightInd w:val="0"/>
        <w:ind w:firstLine="708"/>
        <w:jc w:val="both"/>
        <w:rPr>
          <w:lang w:eastAsia="en-US"/>
        </w:rPr>
      </w:pPr>
      <w:r w:rsidRPr="00753AA2">
        <w:t xml:space="preserve">6.5.4. </w:t>
      </w:r>
      <w:proofErr w:type="gramStart"/>
      <w:r w:rsidRPr="00753AA2">
        <w:t>При обнаружении недостатков Товара в ходе его приемки Заказчик обязан уведомить Поставщика в течение 2-х рабочих дней после их обнаружения с приложением мотивированного отказа от подписания товарной накладной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roofErr w:type="gramEnd"/>
    </w:p>
    <w:p w:rsidR="00EB7A92" w:rsidRPr="00753AA2" w:rsidRDefault="00EB7A92" w:rsidP="00B1100C">
      <w:pPr>
        <w:autoSpaceDE w:val="0"/>
        <w:autoSpaceDN w:val="0"/>
        <w:adjustRightInd w:val="0"/>
        <w:ind w:firstLine="709"/>
        <w:jc w:val="both"/>
      </w:pPr>
      <w:r w:rsidRPr="00753AA2">
        <w:t>В случае отказа Заказчика принять Товар и невозможности его возврата в день поставки, Заказчик осуществляет мероприятия по ответственному хранению и действует согласно нормам Гражданского кодекса Российской Федерации и Бюджетного кодекса Российской Федерации.</w:t>
      </w:r>
    </w:p>
    <w:p w:rsidR="00EB7A92" w:rsidRPr="00753AA2" w:rsidRDefault="00EB7A92" w:rsidP="00B1100C">
      <w:pPr>
        <w:tabs>
          <w:tab w:val="left" w:pos="709"/>
        </w:tabs>
        <w:autoSpaceDE w:val="0"/>
        <w:autoSpaceDN w:val="0"/>
        <w:adjustRightInd w:val="0"/>
        <w:ind w:firstLine="709"/>
        <w:jc w:val="both"/>
      </w:pPr>
      <w:r w:rsidRPr="00753AA2">
        <w:lastRenderedPageBreak/>
        <w:t>6.5.5. Поставщик обязуется своими силами и за свой счет</w:t>
      </w:r>
      <w:r w:rsidRPr="00753AA2">
        <w:rPr>
          <w:color w:val="00B050"/>
        </w:rPr>
        <w:t xml:space="preserve"> </w:t>
      </w:r>
      <w:r w:rsidRPr="00753AA2">
        <w:t>заменить Товар ненадлежащего качества в течение 5-ти рабочих</w:t>
      </w:r>
      <w:r w:rsidRPr="00753AA2">
        <w:rPr>
          <w:color w:val="00B050"/>
        </w:rPr>
        <w:t xml:space="preserve"> </w:t>
      </w:r>
      <w:r w:rsidRPr="00753AA2">
        <w:t>дней с момента получения уведомления об обнаружении недостатков Товара.</w:t>
      </w:r>
    </w:p>
    <w:p w:rsidR="00EB7A92" w:rsidRPr="00753AA2" w:rsidRDefault="00EB7A92" w:rsidP="00B1100C">
      <w:pPr>
        <w:tabs>
          <w:tab w:val="left" w:pos="709"/>
        </w:tabs>
        <w:autoSpaceDE w:val="0"/>
        <w:autoSpaceDN w:val="0"/>
        <w:adjustRightInd w:val="0"/>
        <w:ind w:firstLine="709"/>
        <w:jc w:val="both"/>
        <w:rPr>
          <w:color w:val="000000"/>
        </w:rPr>
      </w:pPr>
      <w:r w:rsidRPr="00753AA2">
        <w:rPr>
          <w:color w:val="000000"/>
        </w:rPr>
        <w:t>Расходы, связанные с возвратом Товара ненадлежащего качества, осуществляются за счет средств Поставщика.</w:t>
      </w:r>
    </w:p>
    <w:p w:rsidR="00EB7A92" w:rsidRPr="00753AA2" w:rsidRDefault="00EB7A92" w:rsidP="00B1100C">
      <w:pPr>
        <w:tabs>
          <w:tab w:val="left" w:pos="709"/>
        </w:tabs>
        <w:autoSpaceDE w:val="0"/>
        <w:autoSpaceDN w:val="0"/>
        <w:adjustRightInd w:val="0"/>
        <w:ind w:firstLine="709"/>
        <w:jc w:val="both"/>
        <w:rPr>
          <w:color w:val="000000"/>
        </w:rPr>
      </w:pPr>
      <w:r w:rsidRPr="00753AA2">
        <w:rPr>
          <w:color w:val="000000"/>
        </w:rPr>
        <w:t xml:space="preserve">6.5.6. Товар, не соответствующий по качеству условиям настоящего контракта, считается не поставленным. </w:t>
      </w:r>
    </w:p>
    <w:p w:rsidR="00EB7A92" w:rsidRPr="00753AA2" w:rsidRDefault="00EB7A92" w:rsidP="00B1100C">
      <w:pPr>
        <w:widowControl w:val="0"/>
        <w:autoSpaceDE w:val="0"/>
        <w:autoSpaceDN w:val="0"/>
        <w:adjustRightInd w:val="0"/>
        <w:ind w:firstLine="709"/>
        <w:jc w:val="both"/>
        <w:rPr>
          <w:color w:val="000000"/>
          <w:lang w:eastAsia="en-US"/>
        </w:rPr>
      </w:pPr>
      <w:r w:rsidRPr="00753AA2">
        <w:rPr>
          <w:color w:val="000000"/>
        </w:rPr>
        <w:t xml:space="preserve">6.5.7. </w:t>
      </w:r>
      <w:r w:rsidRPr="00753AA2">
        <w:rPr>
          <w:color w:val="000000"/>
          <w:lang w:eastAsia="en-US"/>
        </w:rPr>
        <w:t>Претензии по скрытым дефектам могут быть заявлены Заказчиком в течение всего срока годности (срока полезного использования) Товара.</w:t>
      </w:r>
    </w:p>
    <w:p w:rsidR="00EB7A92" w:rsidRPr="00753AA2" w:rsidRDefault="00EB7A92" w:rsidP="00B1100C">
      <w:pPr>
        <w:pStyle w:val="Default"/>
        <w:ind w:firstLine="720"/>
        <w:jc w:val="both"/>
      </w:pPr>
      <w:r w:rsidRPr="00753AA2">
        <w:t xml:space="preserve">6.6. В случае возникновения сомнений о качестве поставленной партии Товара либо части такой партии Товара, Заказчик вправе вызывать представителей независимой, аккредитованной в установленном порядке лаборатории для отбора образцов Товара и проведения его исследований на соответствие показателям или представителей </w:t>
      </w:r>
      <w:proofErr w:type="spellStart"/>
      <w:r w:rsidRPr="00753AA2">
        <w:t>Роспотребнадзора</w:t>
      </w:r>
      <w:proofErr w:type="spellEnd"/>
      <w:r w:rsidRPr="00753AA2">
        <w:t xml:space="preserve">. </w:t>
      </w:r>
    </w:p>
    <w:p w:rsidR="00EB7A92" w:rsidRPr="00753AA2" w:rsidRDefault="00EB7A92" w:rsidP="00B1100C">
      <w:pPr>
        <w:pStyle w:val="Default"/>
        <w:ind w:firstLine="720"/>
        <w:jc w:val="both"/>
      </w:pPr>
      <w:r w:rsidRPr="00753AA2">
        <w:t xml:space="preserve">Заказчик обязан обеспечить хранение Товаров, предназначенных для отбора проб, с соблюдением режима хранения товаров, установленного производителем. </w:t>
      </w:r>
    </w:p>
    <w:p w:rsidR="00EB7A92" w:rsidRPr="00753AA2" w:rsidRDefault="00EB7A92" w:rsidP="00B1100C">
      <w:pPr>
        <w:pStyle w:val="Default"/>
        <w:ind w:firstLine="720"/>
        <w:jc w:val="both"/>
      </w:pPr>
      <w:r w:rsidRPr="00753AA2">
        <w:t xml:space="preserve">Заказчик обязан предварительно (в срок не позднее 24-х часов, а в случае поставки скоропортящейся продукции – немедленно)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уведомив письменно под роспись представителя Поставщика, доставившего Товар. </w:t>
      </w:r>
    </w:p>
    <w:p w:rsidR="00EB7A92" w:rsidRPr="00753AA2" w:rsidRDefault="00EB7A92" w:rsidP="00B1100C">
      <w:pPr>
        <w:pStyle w:val="Default"/>
        <w:ind w:firstLine="720"/>
        <w:jc w:val="both"/>
      </w:pPr>
      <w:r w:rsidRPr="00753AA2">
        <w:t xml:space="preserve">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вызывающего сомнения по качеству. </w:t>
      </w:r>
    </w:p>
    <w:p w:rsidR="00EB7A92" w:rsidRPr="00753AA2" w:rsidRDefault="00EB7A92" w:rsidP="00B1100C">
      <w:pPr>
        <w:pStyle w:val="Default"/>
        <w:ind w:firstLine="720"/>
        <w:jc w:val="both"/>
      </w:pPr>
      <w:r w:rsidRPr="00753AA2">
        <w:t xml:space="preserve">6.7. В случае если по результатам лабораторных исследований образца поставленного товара выявится его несоответствие требованиям действующего законодательства Российской Федерации, Товар признается некачественным. </w:t>
      </w:r>
    </w:p>
    <w:p w:rsidR="00EB7A92" w:rsidRPr="00753AA2" w:rsidRDefault="00EB7A92" w:rsidP="00B1100C">
      <w:pPr>
        <w:tabs>
          <w:tab w:val="left" w:pos="709"/>
        </w:tabs>
        <w:autoSpaceDE w:val="0"/>
        <w:autoSpaceDN w:val="0"/>
        <w:adjustRightInd w:val="0"/>
        <w:ind w:firstLine="709"/>
        <w:jc w:val="both"/>
      </w:pPr>
      <w:r w:rsidRPr="00753AA2">
        <w:t>Данное заключение распространяется на всю партию поставленного Товара, из которой взят образец. Товар, который признан в установленном законом порядке некачественным, в течение 5-ти рабочих дней возвращается Поставщику.</w:t>
      </w:r>
    </w:p>
    <w:p w:rsidR="00EB7A92" w:rsidRPr="00753AA2" w:rsidRDefault="00EB7A92" w:rsidP="00B1100C">
      <w:pPr>
        <w:tabs>
          <w:tab w:val="left" w:pos="709"/>
        </w:tabs>
        <w:autoSpaceDE w:val="0"/>
        <w:autoSpaceDN w:val="0"/>
        <w:adjustRightInd w:val="0"/>
        <w:ind w:firstLine="709"/>
        <w:jc w:val="both"/>
      </w:pPr>
      <w:r w:rsidRPr="00753AA2">
        <w:t>6.8. Обязанность Поставщика по поставке Товара Заказчику считается исполненной в момент подписания Заказчиком товарной накладной</w:t>
      </w:r>
      <w:r w:rsidRPr="00753AA2">
        <w:rPr>
          <w:color w:val="339966"/>
        </w:rPr>
        <w:t>.</w:t>
      </w:r>
      <w:r w:rsidRPr="00753AA2">
        <w:tab/>
      </w:r>
    </w:p>
    <w:p w:rsidR="00EB7A92" w:rsidRPr="00753AA2" w:rsidRDefault="00EB7A92" w:rsidP="00B1100C">
      <w:pPr>
        <w:tabs>
          <w:tab w:val="left" w:pos="709"/>
          <w:tab w:val="center" w:pos="5293"/>
          <w:tab w:val="left" w:pos="7170"/>
        </w:tabs>
        <w:ind w:right="42" w:firstLine="709"/>
        <w:jc w:val="both"/>
      </w:pPr>
      <w:r w:rsidRPr="00753AA2">
        <w:t>6.9. Риск случайной гибели Товара или повреждения Товара, а также право собственности на Товар переходит на Заказчика после подписания Сторонами товарной накладной.</w:t>
      </w:r>
    </w:p>
    <w:p w:rsidR="00EB7A92" w:rsidRPr="00753AA2" w:rsidRDefault="00EB7A92" w:rsidP="00B1100C">
      <w:pPr>
        <w:tabs>
          <w:tab w:val="left" w:pos="709"/>
        </w:tabs>
        <w:autoSpaceDE w:val="0"/>
        <w:autoSpaceDN w:val="0"/>
        <w:adjustRightInd w:val="0"/>
        <w:ind w:firstLine="709"/>
        <w:jc w:val="both"/>
      </w:pPr>
      <w:r w:rsidRPr="00753AA2">
        <w:t>6.10. Все виды погрузочно-разгрузочных работ, включая работ с применением грузоподъемных механизмов, осуществляются Поставщиком.</w:t>
      </w:r>
    </w:p>
    <w:p w:rsidR="00EB7A92" w:rsidRPr="00753AA2" w:rsidRDefault="00EB7A92" w:rsidP="00B1100C">
      <w:pPr>
        <w:tabs>
          <w:tab w:val="left" w:pos="709"/>
        </w:tabs>
        <w:autoSpaceDE w:val="0"/>
        <w:autoSpaceDN w:val="0"/>
        <w:adjustRightInd w:val="0"/>
        <w:ind w:firstLine="709"/>
        <w:jc w:val="both"/>
      </w:pPr>
    </w:p>
    <w:p w:rsidR="00EB7A92" w:rsidRPr="00753AA2" w:rsidRDefault="00EB7A92" w:rsidP="006D350E">
      <w:pPr>
        <w:tabs>
          <w:tab w:val="left" w:pos="709"/>
        </w:tabs>
        <w:autoSpaceDE w:val="0"/>
        <w:autoSpaceDN w:val="0"/>
        <w:adjustRightInd w:val="0"/>
        <w:ind w:firstLine="709"/>
        <w:jc w:val="center"/>
        <w:rPr>
          <w:b/>
        </w:rPr>
      </w:pPr>
      <w:r w:rsidRPr="00753AA2">
        <w:rPr>
          <w:b/>
        </w:rPr>
        <w:t>7. ГАРАНТИЙНЫЕ ОБЯЗАТЕЛЬСТВА</w:t>
      </w:r>
    </w:p>
    <w:p w:rsidR="00EB7A92" w:rsidRPr="00753AA2" w:rsidRDefault="00EB7A92" w:rsidP="00B1100C">
      <w:pPr>
        <w:tabs>
          <w:tab w:val="left" w:pos="709"/>
        </w:tabs>
        <w:autoSpaceDE w:val="0"/>
        <w:autoSpaceDN w:val="0"/>
        <w:adjustRightInd w:val="0"/>
        <w:ind w:firstLine="709"/>
        <w:jc w:val="both"/>
      </w:pPr>
      <w:r w:rsidRPr="00753AA2">
        <w:t xml:space="preserve">7.1. Поставщик гарантирует качество и безопасность поставляемого Товара, в соответствии с настоящим контрактом, в объеме, указанном в Технической части, действующими стандартами и техническими требованиями, установленными в Российской Федерации. </w:t>
      </w:r>
    </w:p>
    <w:p w:rsidR="00EB7A92" w:rsidRPr="00753AA2" w:rsidRDefault="00EB7A92" w:rsidP="00B1100C">
      <w:pPr>
        <w:tabs>
          <w:tab w:val="left" w:pos="709"/>
        </w:tabs>
        <w:ind w:firstLine="709"/>
        <w:jc w:val="both"/>
      </w:pPr>
      <w:r w:rsidRPr="00753AA2">
        <w:t xml:space="preserve">7.2. На поставляемый Товар Поставщик предоставляет гарантию качества в соответствии с нормативными документами на данный вид Товара. </w:t>
      </w:r>
    </w:p>
    <w:p w:rsidR="00EB7A92" w:rsidRPr="00753AA2" w:rsidRDefault="00EB7A92" w:rsidP="00B1100C">
      <w:pPr>
        <w:ind w:firstLine="709"/>
        <w:jc w:val="both"/>
      </w:pPr>
      <w:r w:rsidRPr="00753AA2">
        <w:t xml:space="preserve">7.3. </w:t>
      </w:r>
      <w:proofErr w:type="gramStart"/>
      <w:r w:rsidRPr="00753AA2">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753AA2">
        <w:t xml:space="preserve"> их части в Российской Федерации.</w:t>
      </w:r>
    </w:p>
    <w:p w:rsidR="00EB7A92" w:rsidRPr="00753AA2" w:rsidRDefault="00EB7A92" w:rsidP="00B1100C">
      <w:pPr>
        <w:tabs>
          <w:tab w:val="left" w:pos="709"/>
        </w:tabs>
        <w:autoSpaceDE w:val="0"/>
        <w:autoSpaceDN w:val="0"/>
        <w:adjustRightInd w:val="0"/>
        <w:ind w:firstLine="709"/>
        <w:jc w:val="both"/>
      </w:pPr>
      <w:r w:rsidRPr="00753AA2">
        <w:lastRenderedPageBreak/>
        <w:t xml:space="preserve">7.4. Поставщик обязан за свой счет устранить недостатки, выявленные в Товаре, или заменить Товар, если не докажет, что недостатки возникли в результате нарушения Заказчиком правил эксплуатации Товара. Устранение  недостатков Товара производится в срок не более 7-ми рабочих дней </w:t>
      </w:r>
      <w:proofErr w:type="gramStart"/>
      <w:r w:rsidRPr="00753AA2">
        <w:t>с даты</w:t>
      </w:r>
      <w:proofErr w:type="gramEnd"/>
      <w:r w:rsidRPr="00753AA2">
        <w:t xml:space="preserve"> письменного уведомления Поставщика о выявлении таких недостатков.</w:t>
      </w:r>
    </w:p>
    <w:p w:rsidR="00EB7A92" w:rsidRPr="00753AA2" w:rsidRDefault="00EB7A92" w:rsidP="00B1100C">
      <w:pPr>
        <w:tabs>
          <w:tab w:val="left" w:pos="709"/>
        </w:tabs>
        <w:autoSpaceDE w:val="0"/>
        <w:autoSpaceDN w:val="0"/>
        <w:adjustRightInd w:val="0"/>
        <w:ind w:firstLine="709"/>
        <w:jc w:val="both"/>
      </w:pPr>
      <w:r w:rsidRPr="00753AA2">
        <w:t>7.5. Товар ненадлежащего качества возвращается Поставщику за его счет после поставки нового Товара.</w:t>
      </w:r>
    </w:p>
    <w:p w:rsidR="00EB7A92" w:rsidRPr="00753AA2" w:rsidRDefault="00F2257F" w:rsidP="006D350E">
      <w:pPr>
        <w:tabs>
          <w:tab w:val="left" w:pos="709"/>
        </w:tabs>
        <w:ind w:firstLine="709"/>
        <w:jc w:val="center"/>
        <w:outlineLvl w:val="0"/>
        <w:rPr>
          <w:b/>
        </w:rPr>
      </w:pPr>
      <w:r w:rsidRPr="00753AA2">
        <w:rPr>
          <w:b/>
          <w:bCs/>
        </w:rPr>
        <w:t>8</w:t>
      </w:r>
      <w:r w:rsidR="00EB7A92" w:rsidRPr="00753AA2">
        <w:rPr>
          <w:b/>
          <w:bCs/>
        </w:rPr>
        <w:t xml:space="preserve">. </w:t>
      </w:r>
      <w:r w:rsidR="00EB7A92" w:rsidRPr="00753AA2">
        <w:rPr>
          <w:b/>
        </w:rPr>
        <w:t>ОТВЕТСТВЕННОСТЬ СТОРОН</w:t>
      </w:r>
    </w:p>
    <w:p w:rsidR="00753AA2" w:rsidRPr="00753AA2" w:rsidRDefault="00753AA2" w:rsidP="00753AA2">
      <w:pPr>
        <w:pStyle w:val="p4"/>
        <w:spacing w:before="0" w:beforeAutospacing="0" w:after="0" w:afterAutospacing="0"/>
        <w:ind w:firstLine="850"/>
        <w:jc w:val="both"/>
      </w:pPr>
      <w:r w:rsidRPr="00753AA2">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753AA2" w:rsidRPr="00753AA2" w:rsidRDefault="00753AA2" w:rsidP="00753AA2">
      <w:pPr>
        <w:pStyle w:val="p4"/>
        <w:spacing w:before="0" w:beforeAutospacing="0" w:after="0" w:afterAutospacing="0"/>
        <w:ind w:firstLine="851"/>
        <w:jc w:val="both"/>
      </w:pPr>
      <w:bookmarkStart w:id="2" w:name="sub_1001"/>
      <w:r w:rsidRPr="00753AA2">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bookmarkEnd w:id="2"/>
    </w:p>
    <w:p w:rsidR="00753AA2" w:rsidRPr="00753AA2" w:rsidRDefault="00753AA2" w:rsidP="00753AA2">
      <w:pPr>
        <w:pStyle w:val="p4"/>
        <w:spacing w:before="0" w:beforeAutospacing="0" w:after="0" w:afterAutospacing="0"/>
        <w:ind w:firstLine="850"/>
        <w:jc w:val="both"/>
      </w:pPr>
      <w:bookmarkStart w:id="3" w:name="sub_1002"/>
      <w:r w:rsidRPr="00753AA2">
        <w:t>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bookmarkEnd w:id="3"/>
      <w:r w:rsidR="00C37FCB" w:rsidRPr="00753AA2">
        <w:fldChar w:fldCharType="begin"/>
      </w:r>
      <w:r w:rsidRPr="00753AA2">
        <w:instrText xml:space="preserve"> HYPERLINK "https://clck.yandex.ru/redir/nWO_r1F33ck?data=OGdPSkxKUU5PbXltYzFCRkctMU1jekkxamV1b2lsZFBLZ2VwRDNJODlybHVSUEZ3Ylpmby1Ua1BfdTNKak8xdnZaYXFCc0VnT2pHVW02eUkyY3VBckVFbjB6Ri1Jdi04VUNQMGNKd0hxY0E&amp;b64e=2&amp;sign=3a1fdd1d7bf3c241594701e995b85dce&amp;keyno=17" \t "_blank" </w:instrText>
      </w:r>
      <w:r w:rsidR="00C37FCB" w:rsidRPr="00753AA2">
        <w:fldChar w:fldCharType="separate"/>
      </w:r>
      <w:r w:rsidRPr="00753AA2">
        <w:rPr>
          <w:rStyle w:val="s7"/>
          <w:color w:val="000000"/>
          <w:u w:val="single"/>
        </w:rPr>
        <w:t>ставки рефинансирования</w:t>
      </w:r>
      <w:r w:rsidR="00C37FCB" w:rsidRPr="00753AA2">
        <w:fldChar w:fldCharType="end"/>
      </w:r>
      <w:r w:rsidRPr="00753AA2">
        <w:rPr>
          <w:rStyle w:val="s2"/>
          <w:color w:val="000000"/>
        </w:rPr>
        <w:t> </w:t>
      </w:r>
      <w:r w:rsidRPr="00753AA2">
        <w:t>Центрального банка Российской Федерации от не уплаченной в срок суммы.</w:t>
      </w:r>
    </w:p>
    <w:p w:rsidR="00753AA2" w:rsidRPr="00753AA2" w:rsidRDefault="00753AA2" w:rsidP="00753AA2">
      <w:pPr>
        <w:pStyle w:val="p4"/>
        <w:spacing w:before="0" w:beforeAutospacing="0" w:after="0" w:afterAutospacing="0"/>
        <w:ind w:firstLine="850"/>
        <w:jc w:val="both"/>
      </w:pPr>
      <w:bookmarkStart w:id="4" w:name="sub_1003"/>
      <w:r w:rsidRPr="00753AA2">
        <w:t>8.4. </w:t>
      </w:r>
      <w:bookmarkStart w:id="5" w:name="sub_10034"/>
      <w:bookmarkEnd w:id="4"/>
      <w:r w:rsidRPr="00753AA2">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_________ руб., определяемой в следующем порядке (в соответствии с Постановлением Правительства Российской Федерации от 30.08.2017 № 1042):</w:t>
      </w:r>
      <w:bookmarkEnd w:id="5"/>
    </w:p>
    <w:p w:rsidR="00753AA2" w:rsidRPr="00753AA2" w:rsidRDefault="00753AA2" w:rsidP="00753AA2">
      <w:pPr>
        <w:pStyle w:val="p4"/>
        <w:spacing w:before="0" w:beforeAutospacing="0" w:after="0" w:afterAutospacing="0"/>
        <w:ind w:firstLine="850"/>
        <w:jc w:val="both"/>
      </w:pPr>
      <w:r w:rsidRPr="00753AA2">
        <w:t>а) 1000 рублей, если цена контракта не превышает 3 млн. рублей (включительно).</w:t>
      </w:r>
    </w:p>
    <w:p w:rsidR="00753AA2" w:rsidRPr="00753AA2" w:rsidRDefault="00753AA2" w:rsidP="00753AA2">
      <w:pPr>
        <w:pStyle w:val="p4"/>
        <w:spacing w:before="0" w:beforeAutospacing="0" w:after="0" w:afterAutospacing="0"/>
        <w:ind w:firstLine="850"/>
        <w:jc w:val="both"/>
      </w:pPr>
      <w:bookmarkStart w:id="6" w:name="sub_1004"/>
      <w:r w:rsidRPr="00753AA2">
        <w:t xml:space="preserve">8.5. </w:t>
      </w:r>
      <w:proofErr w:type="gramStart"/>
      <w:r w:rsidRPr="00753AA2">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поставщиком (исполнителем, подрядчиком) обязательств, предусмотренных Контрактом, заказчик направляет поставщику (исполнителю, подрядчику) требование об уплате неустоек (штрафов, пеней).</w:t>
      </w:r>
      <w:bookmarkEnd w:id="6"/>
      <w:proofErr w:type="gramEnd"/>
    </w:p>
    <w:p w:rsidR="00753AA2" w:rsidRPr="00753AA2" w:rsidRDefault="00753AA2" w:rsidP="00753AA2">
      <w:pPr>
        <w:pStyle w:val="p4"/>
        <w:spacing w:before="0" w:beforeAutospacing="0" w:after="0" w:afterAutospacing="0"/>
        <w:ind w:firstLine="850"/>
        <w:jc w:val="both"/>
      </w:pPr>
      <w:bookmarkStart w:id="7" w:name="sub_1005"/>
      <w:r w:rsidRPr="00753AA2">
        <w:t>8.6. </w:t>
      </w:r>
      <w:bookmarkEnd w:id="7"/>
      <w:r w:rsidRPr="00753AA2">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753AA2" w:rsidRPr="00753AA2" w:rsidRDefault="00753AA2" w:rsidP="00753AA2">
      <w:pPr>
        <w:pStyle w:val="p4"/>
        <w:spacing w:before="0" w:beforeAutospacing="0" w:after="0" w:afterAutospacing="0"/>
        <w:ind w:firstLine="850"/>
        <w:jc w:val="both"/>
      </w:pPr>
      <w:bookmarkStart w:id="8" w:name="sub_1006"/>
      <w:r w:rsidRPr="00753AA2">
        <w:t>8.7.</w:t>
      </w:r>
      <w:bookmarkStart w:id="9" w:name="sub_10064"/>
      <w:bookmarkEnd w:id="8"/>
      <w:r w:rsidRPr="00753AA2">
        <w:t>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_________ руб., определяемой в соответствии с Постановлением Правительства Российской Федерации от 30.08.2017 № 1042 в следующем порядке:</w:t>
      </w:r>
      <w:bookmarkEnd w:id="9"/>
    </w:p>
    <w:p w:rsidR="00753AA2" w:rsidRPr="00753AA2" w:rsidRDefault="00753AA2" w:rsidP="00753AA2">
      <w:pPr>
        <w:pStyle w:val="p4"/>
        <w:spacing w:before="0" w:beforeAutospacing="0" w:after="0" w:afterAutospacing="0"/>
        <w:ind w:firstLine="850"/>
        <w:jc w:val="both"/>
      </w:pPr>
      <w:r w:rsidRPr="00753AA2">
        <w:t>а) 10 процентов цены контракта (этапа) в случае, если цена контракта (этапа) не превышает 3 млн. рублей.</w:t>
      </w:r>
    </w:p>
    <w:p w:rsidR="00753AA2" w:rsidRPr="00753AA2" w:rsidRDefault="00753AA2" w:rsidP="00753AA2">
      <w:pPr>
        <w:pStyle w:val="p4"/>
        <w:spacing w:before="0" w:beforeAutospacing="0" w:after="0" w:afterAutospacing="0"/>
        <w:ind w:firstLine="850"/>
        <w:jc w:val="both"/>
      </w:pPr>
      <w:r w:rsidRPr="00753AA2">
        <w:t xml:space="preserve">8.8. </w:t>
      </w:r>
      <w:proofErr w:type="gramStart"/>
      <w:r w:rsidRPr="00753AA2">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w:t>
      </w:r>
      <w:r w:rsidRPr="00753AA2">
        <w:lastRenderedPageBreak/>
        <w:t>предусмотренных контрактом, и устанавливается в виде фиксированной суммы, определяемой</w:t>
      </w:r>
      <w:proofErr w:type="gramEnd"/>
      <w:r w:rsidRPr="00753AA2">
        <w:t xml:space="preserve"> в следующем порядке:</w:t>
      </w:r>
    </w:p>
    <w:p w:rsidR="00753AA2" w:rsidRPr="00753AA2" w:rsidRDefault="00753AA2" w:rsidP="00753AA2">
      <w:pPr>
        <w:pStyle w:val="p4"/>
        <w:spacing w:before="0" w:beforeAutospacing="0" w:after="0" w:afterAutospacing="0"/>
        <w:ind w:firstLine="850"/>
        <w:jc w:val="both"/>
      </w:pPr>
      <w:r w:rsidRPr="00753AA2">
        <w:t>- 10 процентов начальной (максимальной) цены Контракта в случае, если начальная (максимальная) цена Контракта не превышает 3 млн. рублей</w:t>
      </w:r>
    </w:p>
    <w:p w:rsidR="00753AA2" w:rsidRPr="00753AA2" w:rsidRDefault="00753AA2" w:rsidP="00753AA2">
      <w:pPr>
        <w:pStyle w:val="p4"/>
        <w:spacing w:before="0" w:beforeAutospacing="0" w:after="0" w:afterAutospacing="0"/>
        <w:ind w:firstLine="850"/>
        <w:jc w:val="both"/>
      </w:pPr>
      <w:bookmarkStart w:id="10" w:name="P67"/>
      <w:bookmarkEnd w:id="10"/>
      <w:r w:rsidRPr="00753AA2">
        <w:t>8.9.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753AA2" w:rsidRPr="00753AA2" w:rsidRDefault="00753AA2" w:rsidP="00753AA2">
      <w:pPr>
        <w:pStyle w:val="p4"/>
        <w:spacing w:before="0" w:beforeAutospacing="0" w:after="0" w:afterAutospacing="0"/>
        <w:ind w:firstLine="850"/>
        <w:jc w:val="both"/>
      </w:pPr>
      <w:r w:rsidRPr="00753AA2">
        <w:t>8.10. В случае неисполнения (ненадлежащего исполнения) Исполнителем обязательств по настоящему Контракту Заказчик вправе:</w:t>
      </w:r>
    </w:p>
    <w:p w:rsidR="00753AA2" w:rsidRPr="00753AA2" w:rsidRDefault="00753AA2" w:rsidP="00753AA2">
      <w:pPr>
        <w:pStyle w:val="p4"/>
        <w:spacing w:before="0" w:beforeAutospacing="0" w:after="0" w:afterAutospacing="0"/>
        <w:ind w:firstLine="850"/>
        <w:jc w:val="both"/>
      </w:pPr>
      <w:r w:rsidRPr="00753AA2">
        <w:t>-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сдачи-приемки выполненных работ;</w:t>
      </w:r>
    </w:p>
    <w:p w:rsidR="00753AA2" w:rsidRPr="00753AA2" w:rsidRDefault="00753AA2" w:rsidP="00753AA2">
      <w:pPr>
        <w:pStyle w:val="p4"/>
        <w:spacing w:before="0" w:beforeAutospacing="0" w:after="0" w:afterAutospacing="0"/>
        <w:ind w:firstLine="850"/>
        <w:jc w:val="both"/>
      </w:pPr>
      <w:r w:rsidRPr="00753AA2">
        <w:t>- удовлетворить требования неустойки (пени, штрафа) за счет обеспечения исполнения Контракта.</w:t>
      </w:r>
    </w:p>
    <w:p w:rsidR="00753AA2" w:rsidRPr="00753AA2" w:rsidRDefault="00753AA2" w:rsidP="00753AA2">
      <w:pPr>
        <w:pStyle w:val="p4"/>
        <w:spacing w:before="0" w:beforeAutospacing="0" w:after="0" w:afterAutospacing="0"/>
        <w:ind w:firstLine="850"/>
        <w:jc w:val="both"/>
      </w:pPr>
      <w:r w:rsidRPr="00753AA2">
        <w:t>8.11. Уплата Стороной неустойки (штрафа, пени) не освобождает её от исполнения обязательств по Контракту.</w:t>
      </w:r>
    </w:p>
    <w:p w:rsidR="00EB7A92" w:rsidRPr="00753AA2" w:rsidRDefault="00753AA2" w:rsidP="00F31E1E">
      <w:pPr>
        <w:pStyle w:val="p4"/>
        <w:spacing w:before="0" w:beforeAutospacing="0" w:after="0" w:afterAutospacing="0"/>
        <w:ind w:firstLine="850"/>
        <w:jc w:val="both"/>
        <w:rPr>
          <w:b/>
        </w:rPr>
      </w:pPr>
      <w:r w:rsidRPr="00753AA2">
        <w:t>8.12.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r w:rsidR="00F2257F" w:rsidRPr="00753AA2">
        <w:rPr>
          <w:b/>
        </w:rPr>
        <w:t>9</w:t>
      </w:r>
      <w:r w:rsidR="00EB7A92" w:rsidRPr="00753AA2">
        <w:rPr>
          <w:b/>
        </w:rPr>
        <w:t>. ОБСТОЯТЕЛЬСТВА НЕПРЕОДОЛИМОЙ СИЛЫ</w:t>
      </w:r>
    </w:p>
    <w:p w:rsidR="00EB7A92" w:rsidRPr="00753AA2" w:rsidRDefault="00F2257F" w:rsidP="00B1100C">
      <w:pPr>
        <w:tabs>
          <w:tab w:val="left" w:pos="709"/>
        </w:tabs>
        <w:autoSpaceDE w:val="0"/>
        <w:autoSpaceDN w:val="0"/>
        <w:adjustRightInd w:val="0"/>
        <w:ind w:firstLine="709"/>
        <w:jc w:val="both"/>
      </w:pPr>
      <w:r w:rsidRPr="00753AA2">
        <w:t>9</w:t>
      </w:r>
      <w:r w:rsidR="00EB7A92" w:rsidRPr="00753AA2">
        <w:t xml:space="preserve">.1. </w:t>
      </w:r>
      <w:proofErr w:type="gramStart"/>
      <w:r w:rsidR="00EB7A92" w:rsidRPr="00753AA2">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00EB7A92" w:rsidRPr="00753AA2">
        <w:t xml:space="preserve"> на исполнение Сторонами своих обязательств, а также которые Стороны были не в состоянии предвидеть и предотвратить.</w:t>
      </w:r>
    </w:p>
    <w:p w:rsidR="00EB7A92" w:rsidRPr="00753AA2" w:rsidRDefault="00F2257F" w:rsidP="00B1100C">
      <w:pPr>
        <w:tabs>
          <w:tab w:val="left" w:pos="709"/>
        </w:tabs>
        <w:autoSpaceDE w:val="0"/>
        <w:autoSpaceDN w:val="0"/>
        <w:adjustRightInd w:val="0"/>
        <w:ind w:firstLine="709"/>
        <w:jc w:val="both"/>
      </w:pPr>
      <w:r w:rsidRPr="00753AA2">
        <w:t>9</w:t>
      </w:r>
      <w:r w:rsidR="00EB7A92" w:rsidRPr="00753AA2">
        <w:t>.2. При наступлении таких обстоятель</w:t>
      </w:r>
      <w:proofErr w:type="gramStart"/>
      <w:r w:rsidR="00EB7A92" w:rsidRPr="00753AA2">
        <w:t>ств ср</w:t>
      </w:r>
      <w:proofErr w:type="gramEnd"/>
      <w:r w:rsidR="00EB7A92" w:rsidRPr="00753AA2">
        <w:t>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EB7A92" w:rsidRPr="00753AA2" w:rsidRDefault="00F2257F" w:rsidP="00B1100C">
      <w:pPr>
        <w:tabs>
          <w:tab w:val="left" w:pos="709"/>
        </w:tabs>
        <w:autoSpaceDE w:val="0"/>
        <w:autoSpaceDN w:val="0"/>
        <w:adjustRightInd w:val="0"/>
        <w:ind w:firstLine="709"/>
        <w:jc w:val="both"/>
      </w:pPr>
      <w:r w:rsidRPr="00753AA2">
        <w:t>9</w:t>
      </w:r>
      <w:r w:rsidR="00EB7A92" w:rsidRPr="00753AA2">
        <w:t xml:space="preserve">.3.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5-ти дней </w:t>
      </w:r>
      <w:proofErr w:type="gramStart"/>
      <w:r w:rsidR="00EB7A92" w:rsidRPr="00753AA2">
        <w:t>с даты возникновения</w:t>
      </w:r>
      <w:proofErr w:type="gramEnd"/>
      <w:r w:rsidR="00EB7A92" w:rsidRPr="00753AA2">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EB7A92" w:rsidRPr="00753AA2" w:rsidRDefault="00F2257F" w:rsidP="00B1100C">
      <w:pPr>
        <w:tabs>
          <w:tab w:val="left" w:pos="709"/>
        </w:tabs>
        <w:autoSpaceDE w:val="0"/>
        <w:autoSpaceDN w:val="0"/>
        <w:adjustRightInd w:val="0"/>
        <w:ind w:firstLine="709"/>
        <w:jc w:val="both"/>
      </w:pPr>
      <w:r w:rsidRPr="00753AA2">
        <w:t>9</w:t>
      </w:r>
      <w:r w:rsidR="00EB7A92" w:rsidRPr="00753AA2">
        <w:t xml:space="preserve">.4. Если обстоятельства, указанные в </w:t>
      </w:r>
      <w:hyperlink r:id="rId19" w:history="1">
        <w:r w:rsidR="00025149" w:rsidRPr="00753AA2">
          <w:rPr>
            <w:rStyle w:val="ac"/>
            <w:rFonts w:eastAsiaTheme="majorEastAsia"/>
          </w:rPr>
          <w:t>п. 9</w:t>
        </w:r>
        <w:r w:rsidR="00EB7A92" w:rsidRPr="00753AA2">
          <w:rPr>
            <w:rStyle w:val="ac"/>
            <w:rFonts w:eastAsiaTheme="majorEastAsia"/>
          </w:rPr>
          <w:t>.1</w:t>
        </w:r>
      </w:hyperlink>
      <w:r w:rsidR="00EB7A92" w:rsidRPr="00753AA2">
        <w:t xml:space="preserve"> настоящего контракта, будут длиться более 2-х месяцев </w:t>
      </w:r>
      <w:proofErr w:type="gramStart"/>
      <w:r w:rsidR="00EB7A92" w:rsidRPr="00753AA2">
        <w:t>с даты</w:t>
      </w:r>
      <w:proofErr w:type="gramEnd"/>
      <w:r w:rsidR="00EB7A92" w:rsidRPr="00753AA2">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EB7A92" w:rsidRPr="00753AA2" w:rsidRDefault="00F2257F" w:rsidP="00B1100C">
      <w:pPr>
        <w:tabs>
          <w:tab w:val="left" w:pos="709"/>
        </w:tabs>
        <w:autoSpaceDE w:val="0"/>
        <w:autoSpaceDN w:val="0"/>
        <w:adjustRightInd w:val="0"/>
        <w:ind w:firstLine="709"/>
        <w:jc w:val="both"/>
      </w:pPr>
      <w:r w:rsidRPr="00753AA2">
        <w:t>9</w:t>
      </w:r>
      <w:r w:rsidR="00EB7A92" w:rsidRPr="00753AA2">
        <w:t xml:space="preserve">.5. </w:t>
      </w:r>
      <w:proofErr w:type="spellStart"/>
      <w:r w:rsidR="00EB7A92" w:rsidRPr="00753AA2">
        <w:t>Неуведомление</w:t>
      </w:r>
      <w:proofErr w:type="spellEnd"/>
      <w:r w:rsidR="00EB7A92" w:rsidRPr="00753AA2">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B7A92" w:rsidRPr="00753AA2" w:rsidRDefault="00EB7A92" w:rsidP="006D350E">
      <w:pPr>
        <w:tabs>
          <w:tab w:val="left" w:pos="709"/>
        </w:tabs>
        <w:autoSpaceDE w:val="0"/>
        <w:autoSpaceDN w:val="0"/>
        <w:adjustRightInd w:val="0"/>
        <w:jc w:val="center"/>
        <w:outlineLvl w:val="1"/>
      </w:pPr>
      <w:r w:rsidRPr="00753AA2">
        <w:rPr>
          <w:b/>
        </w:rPr>
        <w:t>1</w:t>
      </w:r>
      <w:r w:rsidR="00F2257F" w:rsidRPr="00753AA2">
        <w:rPr>
          <w:b/>
        </w:rPr>
        <w:t>0</w:t>
      </w:r>
      <w:r w:rsidRPr="00753AA2">
        <w:rPr>
          <w:b/>
        </w:rPr>
        <w:t>. СРОК ДЕЙСТВИЯ И ПОРЯДОК ИЗМЕНЕНИЯ КОНТРАКТА</w:t>
      </w:r>
    </w:p>
    <w:p w:rsidR="00EB7A92" w:rsidRPr="00753AA2" w:rsidRDefault="00EB7A92" w:rsidP="00B1100C">
      <w:pPr>
        <w:tabs>
          <w:tab w:val="left" w:pos="709"/>
        </w:tabs>
        <w:autoSpaceDE w:val="0"/>
        <w:autoSpaceDN w:val="0"/>
        <w:adjustRightInd w:val="0"/>
        <w:ind w:firstLine="709"/>
        <w:jc w:val="both"/>
        <w:outlineLvl w:val="1"/>
      </w:pPr>
      <w:r w:rsidRPr="00753AA2">
        <w:t>1</w:t>
      </w:r>
      <w:r w:rsidR="00F2257F" w:rsidRPr="00753AA2">
        <w:t>0</w:t>
      </w:r>
      <w:r w:rsidRPr="00753AA2">
        <w:t>.1.</w:t>
      </w:r>
      <w:r w:rsidRPr="00753AA2">
        <w:rPr>
          <w:b/>
        </w:rPr>
        <w:t xml:space="preserve"> </w:t>
      </w:r>
      <w:r w:rsidRPr="00753AA2">
        <w:t>Настоящий контракт вступает в действие с момента его подписания Сторонами и действует до</w:t>
      </w:r>
      <w:r w:rsidR="0057761F">
        <w:t xml:space="preserve"> 31.12.2018г</w:t>
      </w:r>
      <w:proofErr w:type="gramStart"/>
      <w:r w:rsidR="0057761F">
        <w:t>.</w:t>
      </w:r>
      <w:r w:rsidR="00F31E1E">
        <w:t>н</w:t>
      </w:r>
      <w:proofErr w:type="gramEnd"/>
      <w:r w:rsidR="00F31E1E">
        <w:t>о в любом случае до полного</w:t>
      </w:r>
      <w:r w:rsidR="0057761F">
        <w:t xml:space="preserve"> </w:t>
      </w:r>
      <w:r w:rsidRPr="00753AA2">
        <w:t xml:space="preserve"> исполнения всех обязательств по контракту. </w:t>
      </w:r>
    </w:p>
    <w:p w:rsidR="00EB7A92" w:rsidRPr="00753AA2" w:rsidRDefault="00EB7A92" w:rsidP="00B1100C">
      <w:pPr>
        <w:autoSpaceDE w:val="0"/>
        <w:autoSpaceDN w:val="0"/>
        <w:adjustRightInd w:val="0"/>
        <w:ind w:firstLine="709"/>
        <w:jc w:val="both"/>
        <w:rPr>
          <w:i/>
        </w:rPr>
      </w:pPr>
      <w:r w:rsidRPr="00753AA2">
        <w:t>1</w:t>
      </w:r>
      <w:r w:rsidR="00F2257F" w:rsidRPr="00753AA2">
        <w:t>0</w:t>
      </w:r>
      <w:r w:rsidRPr="00753AA2">
        <w:t xml:space="preserve">.2. </w:t>
      </w:r>
      <w:proofErr w:type="gramStart"/>
      <w:r w:rsidRPr="00753AA2">
        <w:t xml:space="preserve">Изменение положений настоящего контракта возможны в случаях, предусмотренных п. 6 ст. 161 Бюджетного кодекса Российской Федерации, при </w:t>
      </w:r>
      <w:r w:rsidRPr="00753AA2">
        <w:lastRenderedPageBreak/>
        <w:t>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Федерального закона № 44-ФЗ, в случае, если  не достигнуто соглашение о снижении цены контракта без сокращения количества Товара и (или) об изменении сроков исполнения</w:t>
      </w:r>
      <w:proofErr w:type="gramEnd"/>
      <w:r w:rsidRPr="00753AA2">
        <w:t xml:space="preserve"> контракта, обеспечивает соглашение с Поставщиком новых условий контракта, в том числе цены и (или) сроков исполнения контракта и (или) количества Товара, предусмотренных контрактом</w:t>
      </w:r>
      <w:r w:rsidRPr="00753AA2">
        <w:rPr>
          <w:b/>
          <w:i/>
        </w:rPr>
        <w:t>.</w:t>
      </w:r>
    </w:p>
    <w:p w:rsidR="00EB7A92" w:rsidRPr="00753AA2" w:rsidRDefault="00EB7A92" w:rsidP="00B1100C">
      <w:pPr>
        <w:tabs>
          <w:tab w:val="left" w:pos="709"/>
        </w:tabs>
        <w:autoSpaceDE w:val="0"/>
        <w:autoSpaceDN w:val="0"/>
        <w:adjustRightInd w:val="0"/>
        <w:ind w:firstLine="709"/>
        <w:jc w:val="both"/>
        <w:outlineLvl w:val="1"/>
      </w:pPr>
      <w:r w:rsidRPr="00753AA2">
        <w:t>1</w:t>
      </w:r>
      <w:r w:rsidR="00F2257F" w:rsidRPr="00753AA2">
        <w:t>0</w:t>
      </w:r>
      <w:r w:rsidRPr="00753AA2">
        <w:t>.3.</w:t>
      </w:r>
      <w:r w:rsidRPr="00753AA2">
        <w:rPr>
          <w:b/>
        </w:rPr>
        <w:t xml:space="preserve"> </w:t>
      </w:r>
      <w:r w:rsidRPr="00753AA2">
        <w:t xml:space="preserve">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EB7A92" w:rsidRPr="00753AA2" w:rsidRDefault="00EB7A92" w:rsidP="006D350E">
      <w:pPr>
        <w:tabs>
          <w:tab w:val="left" w:pos="709"/>
        </w:tabs>
        <w:autoSpaceDE w:val="0"/>
        <w:autoSpaceDN w:val="0"/>
        <w:adjustRightInd w:val="0"/>
        <w:jc w:val="center"/>
        <w:outlineLvl w:val="1"/>
        <w:rPr>
          <w:b/>
        </w:rPr>
      </w:pPr>
      <w:r w:rsidRPr="00753AA2">
        <w:rPr>
          <w:b/>
        </w:rPr>
        <w:t>1</w:t>
      </w:r>
      <w:r w:rsidR="00F2257F" w:rsidRPr="00753AA2">
        <w:rPr>
          <w:b/>
        </w:rPr>
        <w:t>1</w:t>
      </w:r>
      <w:r w:rsidRPr="00753AA2">
        <w:rPr>
          <w:b/>
        </w:rPr>
        <w:t>. ПОРЯДОК УРЕГУЛИРОВАНИЯ СПОРОВ</w:t>
      </w:r>
    </w:p>
    <w:p w:rsidR="00EB7A92" w:rsidRPr="00753AA2" w:rsidRDefault="00EB7A92" w:rsidP="00B1100C">
      <w:pPr>
        <w:tabs>
          <w:tab w:val="left" w:pos="709"/>
        </w:tabs>
        <w:autoSpaceDE w:val="0"/>
        <w:autoSpaceDN w:val="0"/>
        <w:adjustRightInd w:val="0"/>
        <w:ind w:firstLine="709"/>
        <w:jc w:val="both"/>
        <w:outlineLvl w:val="1"/>
      </w:pPr>
      <w:r w:rsidRPr="00753AA2">
        <w:t>1</w:t>
      </w:r>
      <w:r w:rsidR="00F2257F" w:rsidRPr="00753AA2">
        <w:t>1</w:t>
      </w:r>
      <w:r w:rsidRPr="00753AA2">
        <w:t>.1. В</w:t>
      </w:r>
      <w:r w:rsidRPr="00753AA2">
        <w:rPr>
          <w:b/>
        </w:rPr>
        <w:t xml:space="preserve"> </w:t>
      </w:r>
      <w:r w:rsidRPr="00753AA2">
        <w:t xml:space="preserve">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53AA2">
        <w:t>предпринимают усилия</w:t>
      </w:r>
      <w:proofErr w:type="gramEnd"/>
      <w:r w:rsidRPr="00753AA2">
        <w:t xml:space="preserve"> для урегулирования таких противоречий, претензий и разногласий в добровольном порядке.</w:t>
      </w:r>
    </w:p>
    <w:p w:rsidR="00EB7A92" w:rsidRPr="00753AA2" w:rsidRDefault="00EB7A92" w:rsidP="00B1100C">
      <w:pPr>
        <w:tabs>
          <w:tab w:val="left" w:pos="709"/>
        </w:tabs>
        <w:autoSpaceDE w:val="0"/>
        <w:autoSpaceDN w:val="0"/>
        <w:adjustRightInd w:val="0"/>
        <w:ind w:firstLine="709"/>
        <w:jc w:val="both"/>
        <w:outlineLvl w:val="1"/>
      </w:pPr>
      <w:r w:rsidRPr="00753AA2">
        <w:t>1</w:t>
      </w:r>
      <w:r w:rsidR="00F2257F" w:rsidRPr="00753AA2">
        <w:t>1</w:t>
      </w:r>
      <w:r w:rsidRPr="00753AA2">
        <w:t xml:space="preserve">.2. В случае невыполнения Сторонами своих обязательств и </w:t>
      </w:r>
      <w:proofErr w:type="spellStart"/>
      <w:r w:rsidRPr="00753AA2">
        <w:t>недостижении</w:t>
      </w:r>
      <w:proofErr w:type="spellEnd"/>
      <w:r w:rsidRPr="00753AA2">
        <w:t xml:space="preserve"> взаимного согласия споры по настоящему контракту разрешаются в Арбитражном суде</w:t>
      </w:r>
      <w:r w:rsidR="006D350E" w:rsidRPr="00753AA2">
        <w:t xml:space="preserve"> Республики Крым.</w:t>
      </w:r>
    </w:p>
    <w:p w:rsidR="00EB7A92" w:rsidRPr="00753AA2" w:rsidRDefault="00EB7A92" w:rsidP="006D350E">
      <w:pPr>
        <w:tabs>
          <w:tab w:val="left" w:pos="709"/>
        </w:tabs>
        <w:ind w:firstLine="709"/>
        <w:jc w:val="center"/>
        <w:rPr>
          <w:b/>
        </w:rPr>
      </w:pPr>
      <w:r w:rsidRPr="00753AA2">
        <w:rPr>
          <w:b/>
        </w:rPr>
        <w:t>1</w:t>
      </w:r>
      <w:r w:rsidR="00F2257F" w:rsidRPr="00753AA2">
        <w:rPr>
          <w:b/>
        </w:rPr>
        <w:t>2</w:t>
      </w:r>
      <w:r w:rsidRPr="00753AA2">
        <w:rPr>
          <w:b/>
        </w:rPr>
        <w:t>. ПОРЯДОК РАСТОРЖЕНИЯ КОНТРАКТА</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.1. Настоящий контракт может быть расторгнут:</w:t>
      </w:r>
    </w:p>
    <w:p w:rsidR="00EB7A92" w:rsidRPr="00753AA2" w:rsidRDefault="00EB7A92" w:rsidP="00B1100C">
      <w:pPr>
        <w:tabs>
          <w:tab w:val="left" w:pos="709"/>
        </w:tabs>
        <w:autoSpaceDE w:val="0"/>
        <w:autoSpaceDN w:val="0"/>
        <w:adjustRightInd w:val="0"/>
        <w:ind w:firstLine="709"/>
        <w:jc w:val="both"/>
      </w:pPr>
      <w:r w:rsidRPr="00753AA2">
        <w:t>- по соглашению Сторон;</w:t>
      </w:r>
    </w:p>
    <w:p w:rsidR="00EB7A92" w:rsidRPr="00753AA2" w:rsidRDefault="00EB7A92" w:rsidP="00B1100C">
      <w:pPr>
        <w:tabs>
          <w:tab w:val="left" w:pos="709"/>
        </w:tabs>
        <w:autoSpaceDE w:val="0"/>
        <w:autoSpaceDN w:val="0"/>
        <w:adjustRightInd w:val="0"/>
        <w:ind w:firstLine="709"/>
        <w:jc w:val="both"/>
      </w:pPr>
      <w:r w:rsidRPr="00753AA2">
        <w:t>- в судебном порядке;</w:t>
      </w:r>
    </w:p>
    <w:p w:rsidR="00EB7A92" w:rsidRPr="00753AA2" w:rsidRDefault="00EB7A92" w:rsidP="00B1100C">
      <w:pPr>
        <w:tabs>
          <w:tab w:val="left" w:pos="709"/>
        </w:tabs>
        <w:autoSpaceDE w:val="0"/>
        <w:autoSpaceDN w:val="0"/>
        <w:adjustRightInd w:val="0"/>
        <w:ind w:firstLine="709"/>
        <w:jc w:val="both"/>
      </w:pPr>
      <w:r w:rsidRPr="00753AA2">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.2. Заказчик вправе принять решение об одностороннем отказе от исполнения контракта в следующих случаях:</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.2.1. В случае просрочки поставки Товара более чем на 2 дня.</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.2.2. В иных случаях, предусмотренных действующим законодательством.</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.3.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Поставщика.</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.4. Расторжение контракта в связи с односторонним отказом Заказчика от исполнения контракта осуществляется в порядке, предусмотренном ст. 95 Федерального закона № 44-ФЗ.</w:t>
      </w:r>
    </w:p>
    <w:p w:rsidR="00EB7A92" w:rsidRPr="00753AA2" w:rsidRDefault="00EB7A92" w:rsidP="00B1100C">
      <w:pPr>
        <w:ind w:firstLine="708"/>
        <w:jc w:val="both"/>
      </w:pPr>
      <w:r w:rsidRPr="00753AA2">
        <w:t>1</w:t>
      </w:r>
      <w:r w:rsidR="00F2257F" w:rsidRPr="00753AA2">
        <w:t>2</w:t>
      </w:r>
      <w:r w:rsidRPr="00753AA2">
        <w:t>.5. Расторжение контракта по соглашению Сторон производится Сторонами путем подписания соответствующего соглашения о расторжении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B7A92" w:rsidRPr="00753AA2" w:rsidRDefault="00EB7A92" w:rsidP="00B1100C">
      <w:pPr>
        <w:ind w:firstLine="708"/>
        <w:jc w:val="both"/>
      </w:pPr>
      <w:r w:rsidRPr="00753AA2">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поставки Товара, фактически переданного Поставщиком Заказчику.</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2</w:t>
      </w:r>
      <w:r w:rsidRPr="00753AA2">
        <w:t>.6. Поставщик не вправе принять решение об одностороннем расторжении настоящего контракта, если Заказчиком не нарушаются условия настоящего контракта.</w:t>
      </w:r>
    </w:p>
    <w:p w:rsidR="00EB7A92" w:rsidRPr="00753AA2" w:rsidRDefault="00EB7A92" w:rsidP="00B1100C">
      <w:pPr>
        <w:tabs>
          <w:tab w:val="left" w:pos="709"/>
        </w:tabs>
        <w:autoSpaceDE w:val="0"/>
        <w:autoSpaceDN w:val="0"/>
        <w:adjustRightInd w:val="0"/>
        <w:jc w:val="both"/>
        <w:rPr>
          <w:color w:val="00B050"/>
        </w:rPr>
      </w:pPr>
    </w:p>
    <w:p w:rsidR="00EB7A92" w:rsidRPr="00753AA2" w:rsidRDefault="00EB7A92" w:rsidP="006D350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center"/>
        <w:rPr>
          <w:b/>
        </w:rPr>
      </w:pPr>
      <w:r w:rsidRPr="00753AA2">
        <w:rPr>
          <w:b/>
        </w:rPr>
        <w:lastRenderedPageBreak/>
        <w:t>1</w:t>
      </w:r>
      <w:r w:rsidR="00F2257F" w:rsidRPr="00753AA2">
        <w:rPr>
          <w:b/>
        </w:rPr>
        <w:t>3</w:t>
      </w:r>
      <w:r w:rsidRPr="00753AA2">
        <w:rPr>
          <w:b/>
        </w:rPr>
        <w:t>. ПРОЧИЕ УСЛОВИЯ</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3</w:t>
      </w:r>
      <w:r w:rsidRPr="00753AA2">
        <w:t>.1. Все Приложения к контракту являются его неотъемлемыми частями.</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3</w:t>
      </w:r>
      <w:r w:rsidRPr="00753AA2">
        <w:t xml:space="preserve">.2. </w:t>
      </w:r>
      <w:proofErr w:type="gramStart"/>
      <w:r w:rsidRPr="00753AA2">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w:t>
      </w:r>
      <w:proofErr w:type="gramEnd"/>
      <w:r w:rsidRPr="00753AA2">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B7A92" w:rsidRPr="00753AA2" w:rsidRDefault="00EB7A92" w:rsidP="00B1100C">
      <w:pPr>
        <w:ind w:firstLine="709"/>
        <w:jc w:val="both"/>
        <w:rPr>
          <w:noProof/>
        </w:rPr>
      </w:pPr>
      <w:r w:rsidRPr="00753AA2">
        <w:t>1</w:t>
      </w:r>
      <w:r w:rsidR="00F2257F" w:rsidRPr="00753AA2">
        <w:t>3</w:t>
      </w:r>
      <w:r w:rsidRPr="00753AA2">
        <w:t xml:space="preserve">.3. </w:t>
      </w:r>
      <w:r w:rsidRPr="00753AA2">
        <w:rPr>
          <w:noProof/>
        </w:rPr>
        <w:t>При исполнении настоящего контракта не допускается перемена Поставщика, за исключением случая, когда новый исполнитель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B7A92" w:rsidRPr="00753AA2" w:rsidRDefault="00EB7A92" w:rsidP="00B1100C">
      <w:pPr>
        <w:ind w:firstLine="709"/>
        <w:jc w:val="both"/>
        <w:rPr>
          <w:noProof/>
        </w:rPr>
      </w:pPr>
      <w:r w:rsidRPr="00753AA2">
        <w:rPr>
          <w:noProof/>
        </w:rPr>
        <w:t>1</w:t>
      </w:r>
      <w:r w:rsidR="00F2257F" w:rsidRPr="00753AA2">
        <w:rPr>
          <w:noProof/>
        </w:rPr>
        <w:t>3</w:t>
      </w:r>
      <w:r w:rsidRPr="00753AA2">
        <w:rPr>
          <w:noProof/>
        </w:rPr>
        <w:t>.4.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EB7A92" w:rsidRPr="00753AA2" w:rsidRDefault="00EB7A92" w:rsidP="00B1100C">
      <w:pPr>
        <w:tabs>
          <w:tab w:val="left" w:pos="709"/>
        </w:tabs>
        <w:autoSpaceDE w:val="0"/>
        <w:autoSpaceDN w:val="0"/>
        <w:adjustRightInd w:val="0"/>
        <w:ind w:firstLine="709"/>
        <w:jc w:val="both"/>
      </w:pPr>
      <w:r w:rsidRPr="00753AA2">
        <w:t>1</w:t>
      </w:r>
      <w:r w:rsidR="00F2257F" w:rsidRPr="00753AA2">
        <w:t>3</w:t>
      </w:r>
      <w:r w:rsidRPr="00753AA2">
        <w:t>.5. Во всем, что не предусмотрено настоящим контрактом, Стороны руководствуются действующим законодательством Российской Федерации.</w:t>
      </w:r>
    </w:p>
    <w:p w:rsidR="00EB7A92" w:rsidRPr="00753AA2" w:rsidRDefault="00EB7A92" w:rsidP="00B1100C">
      <w:pPr>
        <w:ind w:firstLine="709"/>
        <w:jc w:val="both"/>
        <w:rPr>
          <w:noProof/>
        </w:rPr>
      </w:pPr>
      <w:r w:rsidRPr="00753AA2">
        <w:rPr>
          <w:noProof/>
        </w:rPr>
        <w:t>1</w:t>
      </w:r>
      <w:r w:rsidR="00F2257F" w:rsidRPr="00753AA2">
        <w:rPr>
          <w:noProof/>
        </w:rPr>
        <w:t>3</w:t>
      </w:r>
      <w:r w:rsidRPr="00753AA2">
        <w:rPr>
          <w:noProof/>
        </w:rPr>
        <w:t>.6. Настоящий контракт подписан в двух экземплярах, имеющих одинаковую юридическую силу, по одному для каждой из Сторон.</w:t>
      </w:r>
    </w:p>
    <w:p w:rsidR="00EB7A92" w:rsidRPr="00753AA2" w:rsidRDefault="00EB7A92" w:rsidP="00EB7A92">
      <w:pPr>
        <w:tabs>
          <w:tab w:val="left" w:pos="709"/>
        </w:tabs>
        <w:autoSpaceDE w:val="0"/>
        <w:autoSpaceDN w:val="0"/>
        <w:adjustRightInd w:val="0"/>
        <w:ind w:firstLine="709"/>
      </w:pPr>
    </w:p>
    <w:p w:rsidR="00EB7A92" w:rsidRPr="00753AA2" w:rsidRDefault="00EB7A92" w:rsidP="00EB7A92">
      <w:pPr>
        <w:tabs>
          <w:tab w:val="left" w:pos="709"/>
        </w:tabs>
        <w:ind w:firstLine="709"/>
        <w:jc w:val="center"/>
        <w:rPr>
          <w:b/>
        </w:rPr>
      </w:pPr>
      <w:r w:rsidRPr="00753AA2">
        <w:rPr>
          <w:b/>
        </w:rPr>
        <w:t>1</w:t>
      </w:r>
      <w:r w:rsidR="00F2257F" w:rsidRPr="00753AA2">
        <w:rPr>
          <w:b/>
        </w:rPr>
        <w:t>4</w:t>
      </w:r>
      <w:r w:rsidRPr="00753AA2">
        <w:rPr>
          <w:b/>
        </w:rPr>
        <w:t>. ПРИЛОЖЕНИЯ К КОНТРАКТУ</w:t>
      </w:r>
    </w:p>
    <w:p w:rsidR="00EB7A92" w:rsidRPr="00753AA2" w:rsidRDefault="00EB7A92" w:rsidP="00EB7A92">
      <w:pPr>
        <w:tabs>
          <w:tab w:val="left" w:pos="709"/>
        </w:tabs>
        <w:ind w:firstLine="709"/>
      </w:pPr>
      <w:r w:rsidRPr="00753AA2">
        <w:t>1</w:t>
      </w:r>
      <w:r w:rsidR="00F2257F" w:rsidRPr="00753AA2">
        <w:t>4</w:t>
      </w:r>
      <w:r w:rsidRPr="00753AA2">
        <w:t xml:space="preserve">.1. Приложение 1 </w:t>
      </w:r>
      <w:r w:rsidR="0009329C" w:rsidRPr="00753AA2">
        <w:t>«</w:t>
      </w:r>
      <w:r w:rsidRPr="00753AA2">
        <w:t>Спецификация</w:t>
      </w:r>
      <w:r w:rsidR="0009329C" w:rsidRPr="00753AA2">
        <w:t>»</w:t>
      </w:r>
      <w:r w:rsidRPr="00753AA2">
        <w:t>.</w:t>
      </w:r>
    </w:p>
    <w:p w:rsidR="00EB7A92" w:rsidRPr="00753AA2" w:rsidRDefault="00EB7A92" w:rsidP="00EB7A92">
      <w:pPr>
        <w:tabs>
          <w:tab w:val="left" w:pos="709"/>
        </w:tabs>
        <w:ind w:firstLine="709"/>
      </w:pPr>
      <w:r w:rsidRPr="00753AA2">
        <w:t>1</w:t>
      </w:r>
      <w:r w:rsidR="00F2257F" w:rsidRPr="00753AA2">
        <w:t>4</w:t>
      </w:r>
      <w:r w:rsidRPr="00753AA2">
        <w:t xml:space="preserve">.2. Приложение 2 </w:t>
      </w:r>
      <w:r w:rsidR="0009329C" w:rsidRPr="00753AA2">
        <w:t>«</w:t>
      </w:r>
      <w:r w:rsidRPr="00753AA2">
        <w:t>Техническая часть</w:t>
      </w:r>
      <w:r w:rsidR="0009329C" w:rsidRPr="00753AA2">
        <w:t>»</w:t>
      </w:r>
      <w:r w:rsidRPr="00753AA2">
        <w:t>.</w:t>
      </w:r>
    </w:p>
    <w:p w:rsidR="00EB7A92" w:rsidRPr="00753AA2" w:rsidRDefault="0009329C" w:rsidP="00EB7A92">
      <w:pPr>
        <w:tabs>
          <w:tab w:val="left" w:pos="709"/>
        </w:tabs>
        <w:ind w:firstLine="709"/>
      </w:pPr>
      <w:r w:rsidRPr="00753AA2">
        <w:t>14.3.</w:t>
      </w:r>
      <w:r w:rsidRPr="00753AA2">
        <w:rPr>
          <w:b/>
        </w:rPr>
        <w:t xml:space="preserve"> </w:t>
      </w:r>
      <w:r w:rsidRPr="00753AA2">
        <w:t>Приложение 3 «Акт прием</w:t>
      </w:r>
      <w:proofErr w:type="gramStart"/>
      <w:r w:rsidRPr="00753AA2">
        <w:t>а-</w:t>
      </w:r>
      <w:proofErr w:type="gramEnd"/>
      <w:r w:rsidRPr="00753AA2">
        <w:t xml:space="preserve"> передачи товара».</w:t>
      </w:r>
    </w:p>
    <w:p w:rsidR="0009329C" w:rsidRPr="00753AA2" w:rsidRDefault="0009329C" w:rsidP="00EB7A92">
      <w:pPr>
        <w:tabs>
          <w:tab w:val="left" w:pos="709"/>
        </w:tabs>
        <w:ind w:firstLine="709"/>
        <w:rPr>
          <w:b/>
        </w:rPr>
      </w:pPr>
    </w:p>
    <w:p w:rsidR="00EB7A92" w:rsidRPr="00753AA2" w:rsidRDefault="00EB7A92" w:rsidP="00EB7A92">
      <w:pPr>
        <w:tabs>
          <w:tab w:val="left" w:pos="709"/>
        </w:tabs>
        <w:jc w:val="center"/>
        <w:rPr>
          <w:b/>
        </w:rPr>
      </w:pPr>
      <w:r w:rsidRPr="00753AA2">
        <w:rPr>
          <w:b/>
        </w:rPr>
        <w:t>1</w:t>
      </w:r>
      <w:r w:rsidR="00F2257F" w:rsidRPr="00753AA2">
        <w:rPr>
          <w:b/>
        </w:rPr>
        <w:t>5</w:t>
      </w:r>
      <w:r w:rsidRPr="00753AA2">
        <w:rPr>
          <w:b/>
        </w:rPr>
        <w:t>. МЕСТОНАХОЖДЕНИЕ И БАНКОВСКИЕ РЕКВИЗИТЫ  СТОРОН</w:t>
      </w:r>
    </w:p>
    <w:tbl>
      <w:tblPr>
        <w:tblW w:w="0" w:type="auto"/>
        <w:tblInd w:w="108" w:type="dxa"/>
        <w:tblLook w:val="0000"/>
      </w:tblPr>
      <w:tblGrid>
        <w:gridCol w:w="4739"/>
        <w:gridCol w:w="4724"/>
      </w:tblGrid>
      <w:tr w:rsidR="00320F5A" w:rsidRPr="00753AA2" w:rsidTr="00756EF4">
        <w:tc>
          <w:tcPr>
            <w:tcW w:w="4739" w:type="dxa"/>
          </w:tcPr>
          <w:p w:rsidR="00320F5A" w:rsidRPr="00753AA2" w:rsidRDefault="00320F5A" w:rsidP="0009329C">
            <w:pPr>
              <w:widowControl w:val="0"/>
              <w:autoSpaceDE w:val="0"/>
              <w:autoSpaceDN w:val="0"/>
              <w:adjustRightInd w:val="0"/>
              <w:jc w:val="center"/>
              <w:rPr>
                <w:b/>
              </w:rPr>
            </w:pPr>
            <w:r w:rsidRPr="00753AA2">
              <w:rPr>
                <w:b/>
              </w:rPr>
              <w:t>ЗАКАЗЧИК</w:t>
            </w:r>
          </w:p>
        </w:tc>
        <w:tc>
          <w:tcPr>
            <w:tcW w:w="4724" w:type="dxa"/>
          </w:tcPr>
          <w:p w:rsidR="00320F5A" w:rsidRPr="00753AA2" w:rsidRDefault="00320F5A" w:rsidP="0009329C">
            <w:pPr>
              <w:widowControl w:val="0"/>
              <w:autoSpaceDE w:val="0"/>
              <w:autoSpaceDN w:val="0"/>
              <w:adjustRightInd w:val="0"/>
              <w:jc w:val="center"/>
              <w:rPr>
                <w:b/>
              </w:rPr>
            </w:pPr>
            <w:r w:rsidRPr="00753AA2">
              <w:rPr>
                <w:b/>
              </w:rPr>
              <w:t>ПОСТАВЩИК</w:t>
            </w:r>
          </w:p>
        </w:tc>
      </w:tr>
      <w:tr w:rsidR="00320F5A" w:rsidRPr="00753AA2" w:rsidTr="00756EF4">
        <w:tc>
          <w:tcPr>
            <w:tcW w:w="4739" w:type="dxa"/>
            <w:vMerge w:val="restart"/>
          </w:tcPr>
          <w:p w:rsidR="00756EF4" w:rsidRDefault="00756EF4" w:rsidP="00756EF4">
            <w:pPr>
              <w:autoSpaceDE w:val="0"/>
              <w:autoSpaceDN w:val="0"/>
              <w:adjustRightInd w:val="0"/>
            </w:pPr>
            <w:r w:rsidRPr="001B56AC">
              <w:t>Администрация города Армянска</w:t>
            </w:r>
          </w:p>
          <w:p w:rsidR="00756EF4" w:rsidRDefault="00756EF4" w:rsidP="00756EF4">
            <w:pPr>
              <w:autoSpaceDE w:val="0"/>
              <w:autoSpaceDN w:val="0"/>
              <w:adjustRightInd w:val="0"/>
            </w:pPr>
            <w:r w:rsidRPr="001B56AC">
              <w:t xml:space="preserve"> Республики Крым</w:t>
            </w:r>
          </w:p>
          <w:p w:rsidR="00756EF4" w:rsidRDefault="00756EF4" w:rsidP="00756EF4">
            <w:pPr>
              <w:pStyle w:val="p3"/>
              <w:shd w:val="clear" w:color="auto" w:fill="FFFFFF"/>
              <w:spacing w:before="0" w:beforeAutospacing="0" w:after="0" w:afterAutospacing="0"/>
              <w:rPr>
                <w:color w:val="000000"/>
              </w:rPr>
            </w:pPr>
            <w:r>
              <w:rPr>
                <w:color w:val="000000"/>
              </w:rPr>
              <w:t xml:space="preserve">296012, Республика Крым, </w:t>
            </w:r>
            <w:proofErr w:type="gramStart"/>
            <w:r>
              <w:rPr>
                <w:color w:val="000000"/>
              </w:rPr>
              <w:t>г</w:t>
            </w:r>
            <w:proofErr w:type="gramEnd"/>
            <w:r>
              <w:rPr>
                <w:color w:val="000000"/>
              </w:rPr>
              <w:t>. Армянск,</w:t>
            </w:r>
          </w:p>
          <w:p w:rsidR="00756EF4" w:rsidRDefault="00756EF4" w:rsidP="00756EF4">
            <w:pPr>
              <w:pStyle w:val="p3"/>
              <w:shd w:val="clear" w:color="auto" w:fill="FFFFFF"/>
              <w:spacing w:before="0" w:beforeAutospacing="0" w:after="0" w:afterAutospacing="0"/>
              <w:rPr>
                <w:color w:val="000000"/>
              </w:rPr>
            </w:pPr>
            <w:r>
              <w:rPr>
                <w:color w:val="000000"/>
              </w:rPr>
              <w:t>ул. Симферопольская, 7.</w:t>
            </w:r>
          </w:p>
          <w:p w:rsidR="00756EF4" w:rsidRDefault="00756EF4" w:rsidP="00756EF4">
            <w:pPr>
              <w:pStyle w:val="p3"/>
              <w:shd w:val="clear" w:color="auto" w:fill="FFFFFF"/>
              <w:spacing w:before="0" w:beforeAutospacing="0" w:after="0" w:afterAutospacing="0"/>
              <w:rPr>
                <w:color w:val="000000"/>
              </w:rPr>
            </w:pPr>
            <w:r>
              <w:rPr>
                <w:color w:val="000000"/>
              </w:rPr>
              <w:t>тел/факс (036567) 3-38-32</w:t>
            </w:r>
          </w:p>
          <w:p w:rsidR="00756EF4" w:rsidRDefault="00756EF4" w:rsidP="00756EF4">
            <w:pPr>
              <w:pStyle w:val="p3"/>
              <w:shd w:val="clear" w:color="auto" w:fill="FFFFFF"/>
              <w:spacing w:before="0" w:beforeAutospacing="0" w:after="0" w:afterAutospacing="0"/>
              <w:rPr>
                <w:color w:val="000000"/>
              </w:rPr>
            </w:pPr>
            <w:proofErr w:type="spellStart"/>
            <w:r>
              <w:rPr>
                <w:color w:val="000000"/>
              </w:rPr>
              <w:t>e-mail</w:t>
            </w:r>
            <w:proofErr w:type="spellEnd"/>
            <w:r>
              <w:rPr>
                <w:color w:val="000000"/>
              </w:rPr>
              <w:t>: adm.armyansk@yandex.ru</w:t>
            </w:r>
          </w:p>
          <w:p w:rsidR="00756EF4" w:rsidRPr="001B56AC" w:rsidRDefault="00756EF4" w:rsidP="00756EF4">
            <w:pPr>
              <w:autoSpaceDE w:val="0"/>
              <w:autoSpaceDN w:val="0"/>
              <w:adjustRightInd w:val="0"/>
            </w:pPr>
            <w:r w:rsidRPr="001B56AC">
              <w:t>ИНН 9106002685</w:t>
            </w:r>
          </w:p>
          <w:p w:rsidR="00756EF4" w:rsidRPr="001B56AC" w:rsidRDefault="00756EF4" w:rsidP="00756EF4">
            <w:pPr>
              <w:autoSpaceDE w:val="0"/>
              <w:autoSpaceDN w:val="0"/>
              <w:adjustRightInd w:val="0"/>
            </w:pPr>
            <w:r w:rsidRPr="001B56AC">
              <w:t>КПП 910601001</w:t>
            </w:r>
          </w:p>
          <w:p w:rsidR="00756EF4" w:rsidRPr="001B56AC" w:rsidRDefault="00756EF4" w:rsidP="00756EF4">
            <w:pPr>
              <w:autoSpaceDE w:val="0"/>
              <w:autoSpaceDN w:val="0"/>
              <w:adjustRightInd w:val="0"/>
            </w:pPr>
            <w:r w:rsidRPr="001B56AC">
              <w:t>БИК 043510001</w:t>
            </w:r>
          </w:p>
          <w:p w:rsidR="00756EF4" w:rsidRPr="001B56AC" w:rsidRDefault="00756EF4" w:rsidP="00756EF4">
            <w:pPr>
              <w:autoSpaceDE w:val="0"/>
              <w:autoSpaceDN w:val="0"/>
              <w:adjustRightInd w:val="0"/>
            </w:pPr>
            <w:r w:rsidRPr="001B56AC">
              <w:t>Отделение Республи</w:t>
            </w:r>
            <w:r w:rsidR="0057761F">
              <w:t>ка</w:t>
            </w:r>
            <w:r w:rsidRPr="001B56AC">
              <w:t xml:space="preserve"> Крым </w:t>
            </w:r>
          </w:p>
          <w:p w:rsidR="00756EF4" w:rsidRPr="001B56AC" w:rsidRDefault="00756EF4" w:rsidP="00756EF4">
            <w:pPr>
              <w:autoSpaceDE w:val="0"/>
              <w:autoSpaceDN w:val="0"/>
              <w:adjustRightInd w:val="0"/>
            </w:pPr>
            <w:proofErr w:type="spellStart"/>
            <w:proofErr w:type="gramStart"/>
            <w:r w:rsidRPr="001B56AC">
              <w:t>р</w:t>
            </w:r>
            <w:proofErr w:type="spellEnd"/>
            <w:proofErr w:type="gramEnd"/>
            <w:r w:rsidRPr="001B56AC">
              <w:t>/</w:t>
            </w:r>
            <w:proofErr w:type="spellStart"/>
            <w:r w:rsidRPr="001B56AC">
              <w:t>сч</w:t>
            </w:r>
            <w:proofErr w:type="spellEnd"/>
            <w:r w:rsidRPr="001B56AC">
              <w:t xml:space="preserve"> 40204810235100000005 УФК по</w:t>
            </w:r>
          </w:p>
          <w:p w:rsidR="00756EF4" w:rsidRPr="001B56AC" w:rsidRDefault="00756EF4" w:rsidP="00756EF4">
            <w:pPr>
              <w:autoSpaceDE w:val="0"/>
              <w:autoSpaceDN w:val="0"/>
              <w:adjustRightInd w:val="0"/>
            </w:pPr>
            <w:proofErr w:type="gramStart"/>
            <w:r w:rsidRPr="001B56AC">
              <w:t>Республике Крым  (Администрация города Армянска Республики Крым</w:t>
            </w:r>
            <w:proofErr w:type="gramEnd"/>
          </w:p>
          <w:p w:rsidR="00756EF4" w:rsidRPr="001B56AC" w:rsidRDefault="00756EF4" w:rsidP="00756EF4">
            <w:pPr>
              <w:autoSpaceDE w:val="0"/>
              <w:autoSpaceDN w:val="0"/>
              <w:adjustRightInd w:val="0"/>
            </w:pPr>
            <w:proofErr w:type="gramStart"/>
            <w:r w:rsidRPr="001B56AC">
              <w:t>л</w:t>
            </w:r>
            <w:proofErr w:type="gramEnd"/>
            <w:r w:rsidRPr="001B56AC">
              <w:t>/</w:t>
            </w:r>
            <w:proofErr w:type="spellStart"/>
            <w:r w:rsidRPr="001B56AC">
              <w:t>сч</w:t>
            </w:r>
            <w:proofErr w:type="spellEnd"/>
            <w:r w:rsidRPr="001B56AC">
              <w:t xml:space="preserve"> 03753251010)</w:t>
            </w:r>
          </w:p>
          <w:p w:rsidR="00320F5A" w:rsidRPr="00753AA2" w:rsidRDefault="00320F5A" w:rsidP="00756EF4">
            <w:pPr>
              <w:autoSpaceDE w:val="0"/>
              <w:autoSpaceDN w:val="0"/>
              <w:adjustRightInd w:val="0"/>
            </w:pPr>
          </w:p>
        </w:tc>
        <w:tc>
          <w:tcPr>
            <w:tcW w:w="4724" w:type="dxa"/>
            <w:tcBorders>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vMerge/>
          </w:tcPr>
          <w:p w:rsidR="00320F5A" w:rsidRPr="00753AA2" w:rsidRDefault="00320F5A" w:rsidP="0009329C">
            <w:pPr>
              <w:widowControl w:val="0"/>
              <w:autoSpaceDE w:val="0"/>
              <w:autoSpaceDN w:val="0"/>
              <w:adjustRightInd w:val="0"/>
              <w:ind w:firstLine="567"/>
            </w:pPr>
          </w:p>
        </w:tc>
        <w:tc>
          <w:tcPr>
            <w:tcW w:w="4724" w:type="dxa"/>
            <w:tcBorders>
              <w:top w:val="single" w:sz="4" w:space="0" w:color="auto"/>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tcPr>
          <w:p w:rsidR="00320F5A" w:rsidRPr="00753AA2" w:rsidRDefault="00320F5A" w:rsidP="0009329C">
            <w:pPr>
              <w:widowControl w:val="0"/>
              <w:autoSpaceDE w:val="0"/>
              <w:autoSpaceDN w:val="0"/>
              <w:adjustRightInd w:val="0"/>
              <w:ind w:firstLine="567"/>
              <w:jc w:val="both"/>
            </w:pPr>
          </w:p>
        </w:tc>
        <w:tc>
          <w:tcPr>
            <w:tcW w:w="4724" w:type="dxa"/>
            <w:tcBorders>
              <w:top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tcPr>
          <w:p w:rsidR="00320F5A" w:rsidRPr="00753AA2" w:rsidRDefault="00320F5A" w:rsidP="0009329C">
            <w:pPr>
              <w:widowControl w:val="0"/>
              <w:autoSpaceDE w:val="0"/>
              <w:autoSpaceDN w:val="0"/>
              <w:adjustRightInd w:val="0"/>
              <w:jc w:val="both"/>
            </w:pPr>
            <w:r w:rsidRPr="00753AA2">
              <w:t>Глава администрации</w:t>
            </w:r>
          </w:p>
        </w:tc>
        <w:tc>
          <w:tcPr>
            <w:tcW w:w="4724" w:type="dxa"/>
            <w:tcBorders>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tcPr>
          <w:p w:rsidR="00320F5A" w:rsidRPr="00753AA2" w:rsidRDefault="00320F5A" w:rsidP="0009329C">
            <w:pPr>
              <w:widowControl w:val="0"/>
              <w:autoSpaceDE w:val="0"/>
              <w:autoSpaceDN w:val="0"/>
              <w:adjustRightInd w:val="0"/>
              <w:jc w:val="both"/>
            </w:pPr>
          </w:p>
        </w:tc>
        <w:tc>
          <w:tcPr>
            <w:tcW w:w="4724" w:type="dxa"/>
            <w:tcBorders>
              <w:top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tcPr>
          <w:p w:rsidR="00320F5A" w:rsidRPr="00753AA2" w:rsidRDefault="00320F5A" w:rsidP="0009329C">
            <w:pPr>
              <w:widowControl w:val="0"/>
              <w:autoSpaceDE w:val="0"/>
              <w:autoSpaceDN w:val="0"/>
              <w:adjustRightInd w:val="0"/>
              <w:jc w:val="both"/>
            </w:pPr>
            <w:r w:rsidRPr="00753AA2">
              <w:t xml:space="preserve">________________  </w:t>
            </w:r>
            <w:proofErr w:type="spellStart"/>
            <w:r w:rsidRPr="00753AA2">
              <w:t>В.А.Телиженко</w:t>
            </w:r>
            <w:proofErr w:type="spellEnd"/>
          </w:p>
        </w:tc>
        <w:tc>
          <w:tcPr>
            <w:tcW w:w="4724" w:type="dxa"/>
            <w:tcBorders>
              <w:bottom w:val="single" w:sz="4" w:space="0" w:color="auto"/>
            </w:tcBorders>
          </w:tcPr>
          <w:p w:rsidR="00320F5A" w:rsidRPr="00753AA2" w:rsidRDefault="00320F5A" w:rsidP="0009329C">
            <w:pPr>
              <w:widowControl w:val="0"/>
              <w:autoSpaceDE w:val="0"/>
              <w:autoSpaceDN w:val="0"/>
              <w:adjustRightInd w:val="0"/>
              <w:ind w:firstLine="567"/>
            </w:pPr>
          </w:p>
        </w:tc>
      </w:tr>
      <w:tr w:rsidR="00320F5A" w:rsidRPr="00753AA2" w:rsidTr="00756EF4">
        <w:tc>
          <w:tcPr>
            <w:tcW w:w="4739" w:type="dxa"/>
          </w:tcPr>
          <w:p w:rsidR="00320F5A" w:rsidRPr="00753AA2" w:rsidRDefault="00320F5A" w:rsidP="0009329C">
            <w:pPr>
              <w:widowControl w:val="0"/>
              <w:autoSpaceDE w:val="0"/>
              <w:autoSpaceDN w:val="0"/>
              <w:adjustRightInd w:val="0"/>
              <w:jc w:val="both"/>
            </w:pPr>
            <w:r w:rsidRPr="00753AA2">
              <w:t>"___" ___________ 20__ г.</w:t>
            </w:r>
          </w:p>
        </w:tc>
        <w:tc>
          <w:tcPr>
            <w:tcW w:w="4724" w:type="dxa"/>
            <w:tcBorders>
              <w:top w:val="single" w:sz="4" w:space="0" w:color="auto"/>
            </w:tcBorders>
          </w:tcPr>
          <w:p w:rsidR="00320F5A" w:rsidRPr="00753AA2" w:rsidRDefault="00320F5A" w:rsidP="0009329C">
            <w:pPr>
              <w:widowControl w:val="0"/>
              <w:autoSpaceDE w:val="0"/>
              <w:autoSpaceDN w:val="0"/>
              <w:adjustRightInd w:val="0"/>
            </w:pPr>
            <w:r w:rsidRPr="00753AA2">
              <w:t>"___" ___________ 20__ г.</w:t>
            </w:r>
          </w:p>
        </w:tc>
      </w:tr>
      <w:tr w:rsidR="00320F5A" w:rsidRPr="00753AA2" w:rsidTr="00756EF4">
        <w:tc>
          <w:tcPr>
            <w:tcW w:w="4739" w:type="dxa"/>
          </w:tcPr>
          <w:p w:rsidR="00320F5A" w:rsidRPr="00753AA2" w:rsidRDefault="00320F5A" w:rsidP="0009329C">
            <w:pPr>
              <w:widowControl w:val="0"/>
              <w:autoSpaceDE w:val="0"/>
              <w:autoSpaceDN w:val="0"/>
              <w:adjustRightInd w:val="0"/>
              <w:ind w:firstLine="567"/>
              <w:jc w:val="both"/>
            </w:pPr>
            <w:r w:rsidRPr="00753AA2">
              <w:t>М.П.</w:t>
            </w:r>
          </w:p>
        </w:tc>
        <w:tc>
          <w:tcPr>
            <w:tcW w:w="4724" w:type="dxa"/>
          </w:tcPr>
          <w:p w:rsidR="00320F5A" w:rsidRPr="00753AA2" w:rsidRDefault="00320F5A" w:rsidP="0009329C">
            <w:pPr>
              <w:widowControl w:val="0"/>
              <w:autoSpaceDE w:val="0"/>
              <w:autoSpaceDN w:val="0"/>
              <w:adjustRightInd w:val="0"/>
              <w:ind w:firstLine="567"/>
            </w:pPr>
            <w:r w:rsidRPr="00753AA2">
              <w:t>М.П.</w:t>
            </w:r>
          </w:p>
        </w:tc>
      </w:tr>
    </w:tbl>
    <w:p w:rsidR="00EB7A92" w:rsidRPr="00753AA2" w:rsidRDefault="00EB7A92" w:rsidP="00EB7A92">
      <w:pPr>
        <w:ind w:left="6240"/>
      </w:pPr>
      <w:r w:rsidRPr="00753AA2">
        <w:lastRenderedPageBreak/>
        <w:t>Приложение 1 к контракту</w:t>
      </w:r>
    </w:p>
    <w:p w:rsidR="00EB7A92" w:rsidRPr="00753AA2" w:rsidRDefault="00EB7A92" w:rsidP="00EB7A92">
      <w:pPr>
        <w:ind w:left="6240"/>
      </w:pPr>
      <w:r w:rsidRPr="00753AA2">
        <w:t>от________ №___________</w:t>
      </w:r>
    </w:p>
    <w:p w:rsidR="00EB7A92" w:rsidRPr="00753AA2" w:rsidRDefault="00EB7A92" w:rsidP="00EB7A92">
      <w:pPr>
        <w:jc w:val="center"/>
      </w:pPr>
    </w:p>
    <w:p w:rsidR="003C169E" w:rsidRPr="00753AA2" w:rsidRDefault="003C169E" w:rsidP="00EB7A92">
      <w:pPr>
        <w:jc w:val="center"/>
      </w:pPr>
    </w:p>
    <w:p w:rsidR="003C169E" w:rsidRPr="00753AA2" w:rsidRDefault="003C169E" w:rsidP="00EB7A92">
      <w:pPr>
        <w:jc w:val="center"/>
      </w:pPr>
    </w:p>
    <w:p w:rsidR="00EB7A92" w:rsidRPr="00753AA2" w:rsidRDefault="00EB7A92" w:rsidP="00EB7A92">
      <w:pPr>
        <w:jc w:val="center"/>
        <w:rPr>
          <w:b/>
        </w:rPr>
      </w:pPr>
      <w:r w:rsidRPr="00753AA2">
        <w:rPr>
          <w:b/>
        </w:rPr>
        <w:t>СПЕЦИФИКАЦИЯ</w:t>
      </w:r>
    </w:p>
    <w:p w:rsidR="003C169E" w:rsidRPr="00753AA2" w:rsidRDefault="003C169E" w:rsidP="00EB7A92">
      <w:pPr>
        <w:jc w:val="center"/>
        <w:rPr>
          <w:b/>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34"/>
        <w:gridCol w:w="777"/>
        <w:gridCol w:w="1499"/>
        <w:gridCol w:w="1629"/>
        <w:gridCol w:w="1789"/>
      </w:tblGrid>
      <w:tr w:rsidR="00EB7A92" w:rsidRPr="00753AA2" w:rsidTr="001872AD">
        <w:tc>
          <w:tcPr>
            <w:tcW w:w="534"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center"/>
              <w:rPr>
                <w:lang w:eastAsia="en-US"/>
              </w:rPr>
            </w:pPr>
            <w:r w:rsidRPr="00753AA2">
              <w:rPr>
                <w:lang w:eastAsia="en-US"/>
              </w:rPr>
              <w:t xml:space="preserve">№ </w:t>
            </w:r>
            <w:proofErr w:type="gramStart"/>
            <w:r w:rsidRPr="00753AA2">
              <w:rPr>
                <w:lang w:eastAsia="en-US"/>
              </w:rPr>
              <w:t>п</w:t>
            </w:r>
            <w:proofErr w:type="gramEnd"/>
            <w:r w:rsidRPr="00753AA2">
              <w:rPr>
                <w:lang w:val="en-US" w:eastAsia="en-US"/>
              </w:rPr>
              <w:t>/</w:t>
            </w:r>
            <w:r w:rsidRPr="00753AA2">
              <w:rPr>
                <w:lang w:eastAsia="en-US"/>
              </w:rPr>
              <w:t>п</w:t>
            </w:r>
          </w:p>
        </w:tc>
        <w:tc>
          <w:tcPr>
            <w:tcW w:w="3237"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pStyle w:val="ConsNonformat"/>
              <w:spacing w:line="276" w:lineRule="auto"/>
              <w:jc w:val="center"/>
              <w:rPr>
                <w:rFonts w:ascii="Times New Roman" w:hAnsi="Times New Roman"/>
                <w:sz w:val="24"/>
                <w:szCs w:val="24"/>
                <w:lang w:eastAsia="en-US"/>
              </w:rPr>
            </w:pPr>
            <w:r w:rsidRPr="00753AA2">
              <w:rPr>
                <w:rFonts w:ascii="Times New Roman" w:hAnsi="Times New Roman"/>
                <w:sz w:val="24"/>
                <w:szCs w:val="24"/>
                <w:lang w:eastAsia="en-US"/>
              </w:rPr>
              <w:t xml:space="preserve">Наименование товара, товарный знак (его словесное обозначение) (при наличии) </w:t>
            </w:r>
          </w:p>
        </w:tc>
        <w:tc>
          <w:tcPr>
            <w:tcW w:w="777"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center"/>
              <w:rPr>
                <w:lang w:eastAsia="en-US"/>
              </w:rPr>
            </w:pPr>
            <w:r w:rsidRPr="00753AA2">
              <w:rPr>
                <w:lang w:eastAsia="en-US"/>
              </w:rPr>
              <w:t>Ед. изм.</w:t>
            </w:r>
          </w:p>
        </w:tc>
        <w:tc>
          <w:tcPr>
            <w:tcW w:w="1499"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center"/>
              <w:rPr>
                <w:lang w:eastAsia="en-US"/>
              </w:rPr>
            </w:pPr>
            <w:r w:rsidRPr="00753AA2">
              <w:rPr>
                <w:lang w:eastAsia="en-US"/>
              </w:rPr>
              <w:t>Количество</w:t>
            </w:r>
          </w:p>
        </w:tc>
        <w:tc>
          <w:tcPr>
            <w:tcW w:w="1630"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center"/>
              <w:rPr>
                <w:lang w:eastAsia="en-US"/>
              </w:rPr>
            </w:pPr>
            <w:r w:rsidRPr="00753AA2">
              <w:rPr>
                <w:lang w:eastAsia="en-US"/>
              </w:rPr>
              <w:t>Цена за ед. товара (руб.)</w:t>
            </w:r>
          </w:p>
        </w:tc>
        <w:tc>
          <w:tcPr>
            <w:tcW w:w="1791" w:type="dxa"/>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center"/>
              <w:rPr>
                <w:lang w:eastAsia="en-US"/>
              </w:rPr>
            </w:pPr>
            <w:r w:rsidRPr="00753AA2">
              <w:rPr>
                <w:lang w:eastAsia="en-US"/>
              </w:rPr>
              <w:t>Сумма (руб.)</w:t>
            </w:r>
          </w:p>
        </w:tc>
      </w:tr>
      <w:tr w:rsidR="00EB7A92" w:rsidRPr="00753AA2" w:rsidTr="001872AD">
        <w:tc>
          <w:tcPr>
            <w:tcW w:w="534"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c>
          <w:tcPr>
            <w:tcW w:w="3237"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c>
          <w:tcPr>
            <w:tcW w:w="777"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c>
          <w:tcPr>
            <w:tcW w:w="1499"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c>
          <w:tcPr>
            <w:tcW w:w="1630"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c>
          <w:tcPr>
            <w:tcW w:w="1791"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r>
      <w:tr w:rsidR="00EB7A92" w:rsidRPr="00753AA2" w:rsidTr="001872AD">
        <w:tc>
          <w:tcPr>
            <w:tcW w:w="7677" w:type="dxa"/>
            <w:gridSpan w:val="5"/>
            <w:tcBorders>
              <w:top w:val="single" w:sz="4" w:space="0" w:color="000000"/>
              <w:left w:val="single" w:sz="4" w:space="0" w:color="000000"/>
              <w:bottom w:val="single" w:sz="4" w:space="0" w:color="000000"/>
              <w:right w:val="single" w:sz="4" w:space="0" w:color="000000"/>
            </w:tcBorders>
            <w:hideMark/>
          </w:tcPr>
          <w:p w:rsidR="00EB7A92" w:rsidRPr="00753AA2" w:rsidRDefault="00EB7A92" w:rsidP="001872AD">
            <w:pPr>
              <w:spacing w:line="276" w:lineRule="auto"/>
              <w:jc w:val="right"/>
              <w:rPr>
                <w:lang w:eastAsia="en-US"/>
              </w:rPr>
            </w:pPr>
            <w:r w:rsidRPr="00753AA2">
              <w:rPr>
                <w:lang w:eastAsia="en-US"/>
              </w:rPr>
              <w:t>ИТОГО</w:t>
            </w:r>
          </w:p>
        </w:tc>
        <w:tc>
          <w:tcPr>
            <w:tcW w:w="1791" w:type="dxa"/>
            <w:tcBorders>
              <w:top w:val="single" w:sz="4" w:space="0" w:color="000000"/>
              <w:left w:val="single" w:sz="4" w:space="0" w:color="000000"/>
              <w:bottom w:val="single" w:sz="4" w:space="0" w:color="000000"/>
              <w:right w:val="single" w:sz="4" w:space="0" w:color="000000"/>
            </w:tcBorders>
          </w:tcPr>
          <w:p w:rsidR="00EB7A92" w:rsidRPr="00753AA2" w:rsidRDefault="00EB7A92" w:rsidP="001872AD">
            <w:pPr>
              <w:spacing w:line="276" w:lineRule="auto"/>
              <w:rPr>
                <w:lang w:eastAsia="en-US"/>
              </w:rPr>
            </w:pPr>
          </w:p>
        </w:tc>
      </w:tr>
    </w:tbl>
    <w:p w:rsidR="00EB7A92" w:rsidRPr="00753AA2" w:rsidRDefault="00EB7A92" w:rsidP="00EB7A92">
      <w:pPr>
        <w:ind w:left="7082"/>
      </w:pPr>
    </w:p>
    <w:p w:rsidR="003C169E" w:rsidRPr="00753AA2" w:rsidRDefault="003C169E" w:rsidP="00EB7A92">
      <w:pPr>
        <w:ind w:left="7082"/>
      </w:pPr>
    </w:p>
    <w:tbl>
      <w:tblPr>
        <w:tblW w:w="9468" w:type="dxa"/>
        <w:tblLook w:val="01E0"/>
      </w:tblPr>
      <w:tblGrid>
        <w:gridCol w:w="4668"/>
        <w:gridCol w:w="4800"/>
      </w:tblGrid>
      <w:tr w:rsidR="003C169E" w:rsidRPr="00753AA2" w:rsidTr="00A23CA9">
        <w:trPr>
          <w:trHeight w:val="522"/>
        </w:trPr>
        <w:tc>
          <w:tcPr>
            <w:tcW w:w="4668" w:type="dxa"/>
            <w:hideMark/>
          </w:tcPr>
          <w:p w:rsidR="003C169E" w:rsidRPr="00753AA2" w:rsidRDefault="003C169E" w:rsidP="00A23CA9">
            <w:pPr>
              <w:widowControl w:val="0"/>
              <w:autoSpaceDE w:val="0"/>
              <w:autoSpaceDN w:val="0"/>
              <w:adjustRightInd w:val="0"/>
              <w:spacing w:line="276" w:lineRule="auto"/>
              <w:rPr>
                <w:b/>
                <w:bCs/>
                <w:lang w:eastAsia="en-US"/>
              </w:rPr>
            </w:pPr>
            <w:r w:rsidRPr="00753AA2">
              <w:rPr>
                <w:b/>
                <w:bCs/>
                <w:lang w:eastAsia="en-US"/>
              </w:rPr>
              <w:t>Поставщик</w:t>
            </w:r>
          </w:p>
        </w:tc>
        <w:tc>
          <w:tcPr>
            <w:tcW w:w="4800" w:type="dxa"/>
            <w:hideMark/>
          </w:tcPr>
          <w:p w:rsidR="003C169E" w:rsidRPr="00753AA2" w:rsidRDefault="003C169E" w:rsidP="00A23CA9">
            <w:pPr>
              <w:spacing w:line="276" w:lineRule="auto"/>
              <w:ind w:hanging="17"/>
              <w:rPr>
                <w:b/>
                <w:bCs/>
                <w:lang w:eastAsia="en-US"/>
              </w:rPr>
            </w:pPr>
            <w:r w:rsidRPr="00753AA2">
              <w:rPr>
                <w:b/>
                <w:bCs/>
                <w:lang w:eastAsia="en-US"/>
              </w:rPr>
              <w:t>Заказчик</w:t>
            </w:r>
          </w:p>
        </w:tc>
      </w:tr>
      <w:tr w:rsidR="003C169E" w:rsidRPr="00753AA2" w:rsidTr="00A23CA9">
        <w:trPr>
          <w:trHeight w:val="315"/>
        </w:trPr>
        <w:tc>
          <w:tcPr>
            <w:tcW w:w="4668" w:type="dxa"/>
            <w:hideMark/>
          </w:tcPr>
          <w:p w:rsidR="003C169E" w:rsidRPr="00753AA2" w:rsidRDefault="003C169E" w:rsidP="003C169E">
            <w:pPr>
              <w:widowControl w:val="0"/>
              <w:autoSpaceDE w:val="0"/>
              <w:autoSpaceDN w:val="0"/>
              <w:adjustRightInd w:val="0"/>
              <w:spacing w:line="276" w:lineRule="auto"/>
              <w:rPr>
                <w:lang w:eastAsia="en-US"/>
              </w:rPr>
            </w:pPr>
            <w:r w:rsidRPr="00753AA2">
              <w:rPr>
                <w:lang w:eastAsia="en-US"/>
              </w:rPr>
              <w:t>«___» __________________ 201_ г.</w:t>
            </w:r>
          </w:p>
        </w:tc>
        <w:tc>
          <w:tcPr>
            <w:tcW w:w="4800" w:type="dxa"/>
            <w:hideMark/>
          </w:tcPr>
          <w:p w:rsidR="003C169E" w:rsidRPr="00753AA2" w:rsidRDefault="003C169E" w:rsidP="003C169E">
            <w:pPr>
              <w:widowControl w:val="0"/>
              <w:autoSpaceDE w:val="0"/>
              <w:autoSpaceDN w:val="0"/>
              <w:adjustRightInd w:val="0"/>
              <w:spacing w:line="276" w:lineRule="auto"/>
              <w:ind w:hanging="17"/>
              <w:rPr>
                <w:lang w:eastAsia="en-US"/>
              </w:rPr>
            </w:pPr>
            <w:r w:rsidRPr="00753AA2">
              <w:rPr>
                <w:lang w:eastAsia="en-US"/>
              </w:rPr>
              <w:t>«___» _____________________ 201_ г.</w:t>
            </w:r>
          </w:p>
        </w:tc>
      </w:tr>
      <w:tr w:rsidR="003C169E" w:rsidRPr="00753AA2" w:rsidTr="00A23CA9">
        <w:trPr>
          <w:trHeight w:val="454"/>
        </w:trPr>
        <w:tc>
          <w:tcPr>
            <w:tcW w:w="4668" w:type="dxa"/>
            <w:hideMark/>
          </w:tcPr>
          <w:p w:rsidR="003C169E" w:rsidRPr="00753AA2" w:rsidRDefault="003C169E" w:rsidP="00A23CA9">
            <w:pPr>
              <w:widowControl w:val="0"/>
              <w:autoSpaceDE w:val="0"/>
              <w:autoSpaceDN w:val="0"/>
              <w:adjustRightInd w:val="0"/>
              <w:spacing w:line="276" w:lineRule="auto"/>
              <w:rPr>
                <w:lang w:eastAsia="en-US"/>
              </w:rPr>
            </w:pPr>
            <w:r w:rsidRPr="00753AA2">
              <w:rPr>
                <w:lang w:eastAsia="en-US"/>
              </w:rPr>
              <w:t>М.П.</w:t>
            </w:r>
          </w:p>
        </w:tc>
        <w:tc>
          <w:tcPr>
            <w:tcW w:w="4800" w:type="dxa"/>
            <w:hideMark/>
          </w:tcPr>
          <w:p w:rsidR="003C169E" w:rsidRPr="00753AA2" w:rsidRDefault="003C169E" w:rsidP="00A23CA9">
            <w:pPr>
              <w:widowControl w:val="0"/>
              <w:autoSpaceDE w:val="0"/>
              <w:autoSpaceDN w:val="0"/>
              <w:adjustRightInd w:val="0"/>
              <w:spacing w:line="276" w:lineRule="auto"/>
              <w:ind w:hanging="17"/>
              <w:rPr>
                <w:lang w:eastAsia="en-US"/>
              </w:rPr>
            </w:pPr>
            <w:r w:rsidRPr="00753AA2">
              <w:rPr>
                <w:lang w:eastAsia="en-US"/>
              </w:rPr>
              <w:t>М.П.</w:t>
            </w:r>
          </w:p>
        </w:tc>
      </w:tr>
    </w:tbl>
    <w:p w:rsidR="003C169E" w:rsidRPr="00753AA2" w:rsidRDefault="003C169E" w:rsidP="00EB7A92">
      <w:pPr>
        <w:ind w:left="7082"/>
      </w:pPr>
    </w:p>
    <w:p w:rsidR="00EB7A92" w:rsidRPr="00753AA2" w:rsidRDefault="00EB7A92" w:rsidP="00EB7A92">
      <w:pPr>
        <w:ind w:left="6240"/>
      </w:pPr>
      <w:r w:rsidRPr="00753AA2">
        <w:t>Приложение 2 к контракту</w:t>
      </w:r>
    </w:p>
    <w:p w:rsidR="00EB7A92" w:rsidRPr="00753AA2" w:rsidRDefault="00EB7A92" w:rsidP="00EB7A92">
      <w:pPr>
        <w:ind w:left="6240"/>
      </w:pPr>
      <w:r w:rsidRPr="00753AA2">
        <w:t>от________ №_______</w:t>
      </w:r>
    </w:p>
    <w:p w:rsidR="00EB7A92" w:rsidRPr="00753AA2" w:rsidRDefault="00EB7A92" w:rsidP="00EB7A92">
      <w:pPr>
        <w:spacing w:line="240" w:lineRule="exact"/>
        <w:jc w:val="center"/>
        <w:rPr>
          <w:b/>
        </w:rPr>
      </w:pPr>
    </w:p>
    <w:p w:rsidR="00EB7A92" w:rsidRPr="00753AA2" w:rsidRDefault="00EB7A92" w:rsidP="00EB7A92">
      <w:pPr>
        <w:spacing w:line="240" w:lineRule="exact"/>
        <w:jc w:val="center"/>
        <w:rPr>
          <w:b/>
        </w:rPr>
      </w:pPr>
      <w:r w:rsidRPr="00753AA2">
        <w:rPr>
          <w:b/>
        </w:rPr>
        <w:t>ТЕХНИЧЕСКАЯ ЧАСТЬ</w:t>
      </w:r>
    </w:p>
    <w:p w:rsidR="00EB7A92" w:rsidRPr="00753AA2" w:rsidRDefault="00EB7A92" w:rsidP="00EB7A92">
      <w:pPr>
        <w:tabs>
          <w:tab w:val="left" w:pos="0"/>
        </w:tabs>
        <w:jc w:val="center"/>
        <w:rPr>
          <w:b/>
        </w:rPr>
      </w:pPr>
      <w:r w:rsidRPr="00753AA2">
        <w:rPr>
          <w:b/>
        </w:rPr>
        <w:t>(сведения об объекте закупки)</w:t>
      </w:r>
    </w:p>
    <w:p w:rsidR="00EB7A92" w:rsidRPr="00753AA2" w:rsidRDefault="00EB7A92" w:rsidP="00EB7A92">
      <w:pPr>
        <w:tabs>
          <w:tab w:val="left" w:pos="0"/>
        </w:tabs>
        <w:jc w:val="center"/>
        <w:rPr>
          <w:b/>
        </w:rPr>
      </w:pPr>
    </w:p>
    <w:p w:rsidR="00EB7A92" w:rsidRPr="00753AA2" w:rsidRDefault="00EB7A92" w:rsidP="00EB7A92">
      <w:pPr>
        <w:autoSpaceDE w:val="0"/>
        <w:autoSpaceDN w:val="0"/>
        <w:adjustRightInd w:val="0"/>
        <w:spacing w:line="240" w:lineRule="exact"/>
        <w:ind w:firstLine="539"/>
        <w:jc w:val="center"/>
        <w:rPr>
          <w:b/>
        </w:rPr>
      </w:pPr>
      <w:r w:rsidRPr="00753AA2">
        <w:rPr>
          <w:b/>
          <w:bCs/>
          <w:lang w:eastAsia="en-US"/>
        </w:rPr>
        <w:t>Функциональные, технические и качественные характеристики товара. Показатели, позволяющие определить соответствие закупаемых товаров установленным требованиям</w:t>
      </w:r>
    </w:p>
    <w:p w:rsidR="00EB7A92" w:rsidRPr="00753AA2" w:rsidRDefault="00EB7A92" w:rsidP="00EB7A92">
      <w:pPr>
        <w:ind w:left="720"/>
        <w:rPr>
          <w:b/>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1"/>
        <w:gridCol w:w="3548"/>
      </w:tblGrid>
      <w:tr w:rsidR="00EB7A92" w:rsidRPr="00753AA2" w:rsidTr="001872AD">
        <w:trPr>
          <w:trHeight w:val="284"/>
        </w:trPr>
        <w:tc>
          <w:tcPr>
            <w:tcW w:w="709" w:type="dxa"/>
            <w:tcBorders>
              <w:top w:val="single" w:sz="4" w:space="0" w:color="auto"/>
              <w:left w:val="single" w:sz="4" w:space="0" w:color="auto"/>
              <w:bottom w:val="single" w:sz="4" w:space="0" w:color="auto"/>
              <w:right w:val="single" w:sz="4" w:space="0" w:color="auto"/>
            </w:tcBorders>
            <w:hideMark/>
          </w:tcPr>
          <w:p w:rsidR="00EB7A92" w:rsidRPr="00753AA2" w:rsidRDefault="00EB7A92" w:rsidP="001872AD">
            <w:pPr>
              <w:spacing w:line="276" w:lineRule="auto"/>
              <w:jc w:val="center"/>
              <w:rPr>
                <w:b/>
                <w:kern w:val="28"/>
                <w:lang w:eastAsia="en-US"/>
              </w:rPr>
            </w:pPr>
            <w:r w:rsidRPr="00753AA2">
              <w:rPr>
                <w:b/>
                <w:kern w:val="28"/>
                <w:lang w:eastAsia="en-US"/>
              </w:rPr>
              <w:t>№</w:t>
            </w:r>
          </w:p>
          <w:p w:rsidR="00EB7A92" w:rsidRPr="00753AA2" w:rsidRDefault="00EB7A92" w:rsidP="001872AD">
            <w:pPr>
              <w:spacing w:line="276" w:lineRule="auto"/>
              <w:jc w:val="center"/>
              <w:rPr>
                <w:b/>
                <w:kern w:val="28"/>
                <w:lang w:eastAsia="en-US"/>
              </w:rPr>
            </w:pPr>
            <w:proofErr w:type="gramStart"/>
            <w:r w:rsidRPr="00753AA2">
              <w:rPr>
                <w:b/>
                <w:kern w:val="28"/>
                <w:lang w:eastAsia="en-US"/>
              </w:rPr>
              <w:t>п</w:t>
            </w:r>
            <w:proofErr w:type="gramEnd"/>
            <w:r w:rsidRPr="00753AA2">
              <w:rPr>
                <w:b/>
                <w:kern w:val="28"/>
                <w:lang w:eastAsia="en-US"/>
              </w:rPr>
              <w:t>/п</w:t>
            </w:r>
          </w:p>
        </w:tc>
        <w:tc>
          <w:tcPr>
            <w:tcW w:w="4961" w:type="dxa"/>
            <w:tcBorders>
              <w:top w:val="single" w:sz="4" w:space="0" w:color="auto"/>
              <w:left w:val="single" w:sz="4" w:space="0" w:color="auto"/>
              <w:bottom w:val="single" w:sz="4" w:space="0" w:color="auto"/>
              <w:right w:val="single" w:sz="4" w:space="0" w:color="auto"/>
            </w:tcBorders>
            <w:hideMark/>
          </w:tcPr>
          <w:p w:rsidR="00EB7A92" w:rsidRPr="00753AA2" w:rsidRDefault="00EB7A92" w:rsidP="001872AD">
            <w:pPr>
              <w:spacing w:line="276" w:lineRule="auto"/>
              <w:jc w:val="center"/>
              <w:rPr>
                <w:b/>
                <w:kern w:val="28"/>
                <w:lang w:eastAsia="en-US"/>
              </w:rPr>
            </w:pPr>
            <w:r w:rsidRPr="00753AA2">
              <w:rPr>
                <w:b/>
                <w:kern w:val="28"/>
                <w:lang w:eastAsia="en-US"/>
              </w:rPr>
              <w:t>Наименование, характеристики, параметры товара</w:t>
            </w:r>
          </w:p>
        </w:tc>
        <w:tc>
          <w:tcPr>
            <w:tcW w:w="3548" w:type="dxa"/>
            <w:tcBorders>
              <w:top w:val="single" w:sz="4" w:space="0" w:color="auto"/>
              <w:left w:val="single" w:sz="4" w:space="0" w:color="auto"/>
              <w:bottom w:val="single" w:sz="4" w:space="0" w:color="auto"/>
              <w:right w:val="single" w:sz="4" w:space="0" w:color="auto"/>
            </w:tcBorders>
            <w:hideMark/>
          </w:tcPr>
          <w:p w:rsidR="00EB7A92" w:rsidRPr="00753AA2" w:rsidRDefault="00EB7A92" w:rsidP="001872AD">
            <w:pPr>
              <w:spacing w:line="276" w:lineRule="auto"/>
              <w:jc w:val="center"/>
              <w:rPr>
                <w:b/>
                <w:kern w:val="28"/>
                <w:lang w:eastAsia="en-US"/>
              </w:rPr>
            </w:pPr>
            <w:r w:rsidRPr="00753AA2">
              <w:rPr>
                <w:b/>
                <w:kern w:val="28"/>
                <w:lang w:eastAsia="en-US"/>
              </w:rPr>
              <w:t>Показатели</w:t>
            </w:r>
          </w:p>
        </w:tc>
      </w:tr>
      <w:tr w:rsidR="00EB7A92" w:rsidRPr="00753AA2" w:rsidTr="001872AD">
        <w:trPr>
          <w:trHeight w:val="284"/>
        </w:trPr>
        <w:tc>
          <w:tcPr>
            <w:tcW w:w="709" w:type="dxa"/>
            <w:tcBorders>
              <w:top w:val="single" w:sz="4" w:space="0" w:color="auto"/>
              <w:left w:val="single" w:sz="4" w:space="0" w:color="auto"/>
              <w:bottom w:val="single" w:sz="4" w:space="0" w:color="auto"/>
              <w:right w:val="single" w:sz="4" w:space="0" w:color="auto"/>
            </w:tcBorders>
          </w:tcPr>
          <w:p w:rsidR="00EB7A92" w:rsidRPr="00753AA2" w:rsidRDefault="00EB7A92" w:rsidP="001872AD">
            <w:pPr>
              <w:spacing w:line="276" w:lineRule="auto"/>
              <w:jc w:val="center"/>
              <w:rPr>
                <w:kern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EB7A92" w:rsidRPr="00753AA2" w:rsidRDefault="00EB7A92" w:rsidP="001872AD">
            <w:pPr>
              <w:spacing w:line="276" w:lineRule="auto"/>
              <w:jc w:val="center"/>
              <w:rPr>
                <w:kern w:val="28"/>
                <w:lang w:eastAsia="en-US"/>
              </w:rPr>
            </w:pPr>
          </w:p>
        </w:tc>
        <w:tc>
          <w:tcPr>
            <w:tcW w:w="3548" w:type="dxa"/>
            <w:tcBorders>
              <w:top w:val="single" w:sz="4" w:space="0" w:color="auto"/>
              <w:left w:val="single" w:sz="4" w:space="0" w:color="auto"/>
              <w:bottom w:val="single" w:sz="4" w:space="0" w:color="auto"/>
              <w:right w:val="single" w:sz="4" w:space="0" w:color="auto"/>
            </w:tcBorders>
          </w:tcPr>
          <w:p w:rsidR="00EB7A92" w:rsidRPr="00753AA2" w:rsidRDefault="00EB7A92" w:rsidP="001872AD">
            <w:pPr>
              <w:spacing w:line="276" w:lineRule="auto"/>
              <w:jc w:val="center"/>
              <w:rPr>
                <w:kern w:val="28"/>
                <w:lang w:eastAsia="en-US"/>
              </w:rPr>
            </w:pPr>
          </w:p>
        </w:tc>
      </w:tr>
    </w:tbl>
    <w:p w:rsidR="00EB7A92" w:rsidRPr="00753AA2" w:rsidRDefault="00EB7A92" w:rsidP="00EB7A92">
      <w:pPr>
        <w:keepLines/>
        <w:widowControl w:val="0"/>
        <w:suppressLineNumbers/>
        <w:suppressAutoHyphens/>
        <w:autoSpaceDE w:val="0"/>
        <w:autoSpaceDN w:val="0"/>
      </w:pPr>
    </w:p>
    <w:p w:rsidR="00EB7A92" w:rsidRPr="00753AA2" w:rsidRDefault="00EB7A92" w:rsidP="00EB7A92">
      <w:pPr>
        <w:pStyle w:val="ab"/>
        <w:tabs>
          <w:tab w:val="left" w:pos="0"/>
        </w:tabs>
        <w:spacing w:after="0"/>
        <w:ind w:left="0"/>
        <w:jc w:val="center"/>
        <w:rPr>
          <w:b/>
        </w:rPr>
      </w:pPr>
      <w:r w:rsidRPr="00753AA2">
        <w:rPr>
          <w:b/>
        </w:rPr>
        <w:t>Иные требования</w:t>
      </w:r>
    </w:p>
    <w:p w:rsidR="00320F5A" w:rsidRPr="00753AA2" w:rsidRDefault="00320F5A" w:rsidP="00EB7A92">
      <w:pPr>
        <w:pStyle w:val="ab"/>
        <w:tabs>
          <w:tab w:val="left" w:pos="0"/>
        </w:tabs>
        <w:spacing w:after="0"/>
        <w:ind w:left="0"/>
        <w:jc w:val="center"/>
        <w:rPr>
          <w:b/>
        </w:rPr>
      </w:pPr>
    </w:p>
    <w:p w:rsidR="00320F5A" w:rsidRPr="00753AA2" w:rsidRDefault="00320F5A" w:rsidP="00EB7A92">
      <w:pPr>
        <w:pStyle w:val="ab"/>
        <w:tabs>
          <w:tab w:val="left" w:pos="0"/>
        </w:tabs>
        <w:spacing w:after="0"/>
        <w:ind w:left="0"/>
        <w:jc w:val="center"/>
        <w:rPr>
          <w:b/>
        </w:rPr>
      </w:pPr>
    </w:p>
    <w:p w:rsidR="00320F5A" w:rsidRPr="00753AA2" w:rsidRDefault="00320F5A" w:rsidP="00EB7A92">
      <w:pPr>
        <w:pStyle w:val="ab"/>
        <w:tabs>
          <w:tab w:val="left" w:pos="0"/>
        </w:tabs>
        <w:spacing w:after="0"/>
        <w:ind w:left="0"/>
        <w:jc w:val="center"/>
        <w:rPr>
          <w:b/>
        </w:rPr>
      </w:pPr>
    </w:p>
    <w:p w:rsidR="00320F5A" w:rsidRPr="00753AA2" w:rsidRDefault="00320F5A" w:rsidP="00EB7A92">
      <w:pPr>
        <w:pStyle w:val="ab"/>
        <w:tabs>
          <w:tab w:val="left" w:pos="0"/>
        </w:tabs>
        <w:spacing w:after="0"/>
        <w:ind w:left="0"/>
        <w:jc w:val="center"/>
        <w:rPr>
          <w:b/>
        </w:rPr>
      </w:pPr>
    </w:p>
    <w:tbl>
      <w:tblPr>
        <w:tblW w:w="9573" w:type="dxa"/>
        <w:jc w:val="center"/>
        <w:tblLayout w:type="fixed"/>
        <w:tblLook w:val="04A0"/>
      </w:tblPr>
      <w:tblGrid>
        <w:gridCol w:w="4786"/>
        <w:gridCol w:w="4787"/>
      </w:tblGrid>
      <w:tr w:rsidR="00320F5A" w:rsidRPr="00753AA2" w:rsidTr="00320F5A">
        <w:trPr>
          <w:jc w:val="center"/>
        </w:trPr>
        <w:tc>
          <w:tcPr>
            <w:tcW w:w="4786" w:type="dxa"/>
          </w:tcPr>
          <w:p w:rsidR="00320F5A" w:rsidRPr="00753AA2" w:rsidRDefault="00320F5A" w:rsidP="0009329C">
            <w:pPr>
              <w:widowControl w:val="0"/>
              <w:shd w:val="clear" w:color="auto" w:fill="FFFFFF"/>
              <w:ind w:firstLine="709"/>
              <w:jc w:val="both"/>
              <w:rPr>
                <w:b/>
              </w:rPr>
            </w:pPr>
            <w:r w:rsidRPr="00753AA2">
              <w:rPr>
                <w:b/>
                <w:bCs/>
                <w:i/>
                <w:iCs/>
                <w:spacing w:val="-2"/>
              </w:rPr>
              <w:t>«ЗАКАЗЧИК»</w:t>
            </w:r>
            <w:r w:rsidRPr="00753AA2">
              <w:rPr>
                <w:b/>
                <w:bCs/>
                <w:i/>
                <w:iCs/>
              </w:rPr>
              <w:t xml:space="preserve">  </w:t>
            </w:r>
          </w:p>
          <w:p w:rsidR="00320F5A" w:rsidRPr="00753AA2" w:rsidRDefault="00320F5A" w:rsidP="0009329C">
            <w:pPr>
              <w:tabs>
                <w:tab w:val="left" w:pos="5180"/>
              </w:tabs>
              <w:autoSpaceDE w:val="0"/>
              <w:autoSpaceDN w:val="0"/>
              <w:adjustRightInd w:val="0"/>
            </w:pPr>
            <w:r w:rsidRPr="00753AA2">
              <w:t xml:space="preserve">Глава администрации </w:t>
            </w:r>
          </w:p>
          <w:p w:rsidR="00320F5A" w:rsidRPr="00753AA2" w:rsidRDefault="00320F5A" w:rsidP="0009329C">
            <w:pPr>
              <w:widowControl w:val="0"/>
              <w:shd w:val="clear" w:color="auto" w:fill="FFFFFF"/>
              <w:jc w:val="both"/>
            </w:pPr>
            <w:r w:rsidRPr="00753AA2">
              <w:t xml:space="preserve">________________    </w:t>
            </w:r>
            <w:proofErr w:type="spellStart"/>
            <w:r w:rsidRPr="00753AA2">
              <w:t>В.А.Телиженко</w:t>
            </w:r>
            <w:proofErr w:type="spellEnd"/>
            <w:r w:rsidRPr="00753AA2">
              <w:t xml:space="preserve">    </w:t>
            </w:r>
          </w:p>
          <w:p w:rsidR="00320F5A" w:rsidRPr="00753AA2" w:rsidRDefault="00320F5A" w:rsidP="0009329C">
            <w:pPr>
              <w:widowControl w:val="0"/>
              <w:shd w:val="clear" w:color="auto" w:fill="FFFFFF"/>
              <w:jc w:val="both"/>
            </w:pPr>
            <w:r w:rsidRPr="00753AA2">
              <w:t xml:space="preserve">М.П.                  </w:t>
            </w:r>
          </w:p>
        </w:tc>
        <w:tc>
          <w:tcPr>
            <w:tcW w:w="4787" w:type="dxa"/>
          </w:tcPr>
          <w:p w:rsidR="00320F5A" w:rsidRPr="00753AA2" w:rsidRDefault="00320F5A" w:rsidP="0009329C">
            <w:pPr>
              <w:widowControl w:val="0"/>
              <w:shd w:val="clear" w:color="auto" w:fill="FFFFFF"/>
              <w:ind w:firstLine="709"/>
              <w:jc w:val="both"/>
              <w:rPr>
                <w:b/>
                <w:bCs/>
                <w:i/>
                <w:iCs/>
                <w:spacing w:val="5"/>
              </w:rPr>
            </w:pPr>
            <w:r w:rsidRPr="00753AA2">
              <w:rPr>
                <w:b/>
                <w:bCs/>
                <w:i/>
                <w:iCs/>
                <w:spacing w:val="5"/>
              </w:rPr>
              <w:t>«ПОСТАВЩИК»</w:t>
            </w:r>
          </w:p>
          <w:p w:rsidR="00320F5A" w:rsidRPr="00753AA2" w:rsidRDefault="00320F5A" w:rsidP="0009329C">
            <w:pPr>
              <w:widowControl w:val="0"/>
              <w:shd w:val="clear" w:color="auto" w:fill="FFFFFF"/>
              <w:ind w:firstLine="709"/>
              <w:jc w:val="both"/>
              <w:rPr>
                <w:b/>
                <w:bCs/>
                <w:i/>
                <w:iCs/>
                <w:spacing w:val="5"/>
              </w:rPr>
            </w:pPr>
          </w:p>
          <w:p w:rsidR="00320F5A" w:rsidRPr="00753AA2" w:rsidRDefault="00320F5A" w:rsidP="0009329C">
            <w:pPr>
              <w:widowControl w:val="0"/>
              <w:shd w:val="clear" w:color="auto" w:fill="FFFFFF"/>
              <w:ind w:firstLine="709"/>
              <w:jc w:val="both"/>
              <w:rPr>
                <w:b/>
              </w:rPr>
            </w:pPr>
            <w:r w:rsidRPr="00753AA2">
              <w:rPr>
                <w:b/>
              </w:rPr>
              <w:t>____________________</w:t>
            </w:r>
          </w:p>
          <w:p w:rsidR="00320F5A" w:rsidRPr="00753AA2" w:rsidRDefault="00320F5A" w:rsidP="0009329C">
            <w:pPr>
              <w:widowControl w:val="0"/>
              <w:shd w:val="clear" w:color="auto" w:fill="FFFFFF"/>
              <w:ind w:firstLine="709"/>
              <w:jc w:val="both"/>
            </w:pPr>
            <w:r w:rsidRPr="00753AA2">
              <w:rPr>
                <w:b/>
              </w:rPr>
              <w:t xml:space="preserve"> </w:t>
            </w:r>
            <w:r w:rsidRPr="00753AA2">
              <w:t>М.П.</w:t>
            </w:r>
          </w:p>
        </w:tc>
      </w:tr>
    </w:tbl>
    <w:p w:rsidR="00EB7A92" w:rsidRPr="00753AA2" w:rsidRDefault="00EB7A92" w:rsidP="00EB7A92">
      <w:pPr>
        <w:ind w:firstLine="709"/>
        <w:rPr>
          <w:b/>
        </w:rPr>
      </w:pPr>
    </w:p>
    <w:p w:rsidR="00320F5A" w:rsidRPr="00753AA2" w:rsidRDefault="00320F5A" w:rsidP="00EB7A92">
      <w:pPr>
        <w:ind w:firstLine="709"/>
        <w:rPr>
          <w:b/>
        </w:rPr>
      </w:pPr>
    </w:p>
    <w:p w:rsidR="00EB7A92" w:rsidRPr="00753AA2" w:rsidRDefault="00EB7A92" w:rsidP="00EB7A92">
      <w:pPr>
        <w:ind w:left="7082"/>
      </w:pPr>
    </w:p>
    <w:p w:rsidR="00EB7A92" w:rsidRPr="00753AA2" w:rsidRDefault="00EB7A92" w:rsidP="00EB7A92">
      <w:pPr>
        <w:spacing w:after="200" w:line="276" w:lineRule="auto"/>
      </w:pPr>
    </w:p>
    <w:p w:rsidR="00320F5A" w:rsidRPr="00753AA2" w:rsidRDefault="00320F5A" w:rsidP="00EB7A92">
      <w:pPr>
        <w:spacing w:after="200" w:line="276" w:lineRule="auto"/>
      </w:pPr>
    </w:p>
    <w:p w:rsidR="003519E3" w:rsidRDefault="003519E3" w:rsidP="00320F5A">
      <w:pPr>
        <w:widowControl w:val="0"/>
        <w:jc w:val="right"/>
        <w:rPr>
          <w:sz w:val="20"/>
          <w:szCs w:val="20"/>
        </w:rPr>
      </w:pPr>
    </w:p>
    <w:p w:rsidR="00320F5A" w:rsidRPr="00756EF4" w:rsidRDefault="00320F5A" w:rsidP="00320F5A">
      <w:pPr>
        <w:widowControl w:val="0"/>
        <w:jc w:val="right"/>
        <w:rPr>
          <w:sz w:val="20"/>
          <w:szCs w:val="20"/>
        </w:rPr>
      </w:pPr>
      <w:r w:rsidRPr="00756EF4">
        <w:rPr>
          <w:sz w:val="20"/>
          <w:szCs w:val="20"/>
        </w:rPr>
        <w:lastRenderedPageBreak/>
        <w:t>Приложение 3</w:t>
      </w:r>
    </w:p>
    <w:p w:rsidR="00320F5A" w:rsidRPr="00756EF4" w:rsidRDefault="00320F5A" w:rsidP="00320F5A">
      <w:pPr>
        <w:widowControl w:val="0"/>
        <w:ind w:firstLine="5580"/>
        <w:jc w:val="right"/>
        <w:rPr>
          <w:sz w:val="20"/>
          <w:szCs w:val="20"/>
        </w:rPr>
      </w:pPr>
      <w:r w:rsidRPr="00756EF4">
        <w:rPr>
          <w:sz w:val="20"/>
          <w:szCs w:val="20"/>
        </w:rPr>
        <w:t>к муниципальному контракту</w:t>
      </w:r>
    </w:p>
    <w:p w:rsidR="00320F5A" w:rsidRPr="00756EF4" w:rsidRDefault="00320F5A" w:rsidP="00320F5A">
      <w:pPr>
        <w:widowControl w:val="0"/>
        <w:ind w:firstLine="5580"/>
        <w:jc w:val="right"/>
        <w:rPr>
          <w:sz w:val="20"/>
          <w:szCs w:val="20"/>
        </w:rPr>
      </w:pPr>
      <w:r w:rsidRPr="00756EF4">
        <w:rPr>
          <w:sz w:val="20"/>
          <w:szCs w:val="20"/>
        </w:rPr>
        <w:t>от ________________ 201</w:t>
      </w:r>
      <w:r w:rsidR="00756EF4" w:rsidRPr="00756EF4">
        <w:rPr>
          <w:sz w:val="20"/>
          <w:szCs w:val="20"/>
        </w:rPr>
        <w:t>8</w:t>
      </w:r>
      <w:r w:rsidRPr="00756EF4">
        <w:rPr>
          <w:sz w:val="20"/>
          <w:szCs w:val="20"/>
        </w:rPr>
        <w:t xml:space="preserve"> № ___</w:t>
      </w:r>
    </w:p>
    <w:p w:rsidR="00320F5A" w:rsidRPr="00753AA2" w:rsidRDefault="00320F5A" w:rsidP="00320F5A">
      <w:pPr>
        <w:pStyle w:val="a5"/>
        <w:jc w:val="center"/>
        <w:rPr>
          <w:rFonts w:ascii="Times New Roman" w:hAnsi="Times New Roman" w:cs="Times New Roman"/>
        </w:rPr>
      </w:pPr>
      <w:r w:rsidRPr="00753AA2">
        <w:rPr>
          <w:rFonts w:ascii="Times New Roman" w:hAnsi="Times New Roman" w:cs="Times New Roman"/>
        </w:rPr>
        <w:t>А</w:t>
      </w:r>
      <w:r w:rsidRPr="00753AA2">
        <w:rPr>
          <w:rStyle w:val="a7"/>
          <w:rFonts w:ascii="Times New Roman" w:hAnsi="Times New Roman" w:cs="Times New Roman"/>
          <w:color w:val="00000A"/>
        </w:rPr>
        <w:t>кт приема-передачи товара</w:t>
      </w:r>
    </w:p>
    <w:p w:rsidR="00320F5A" w:rsidRPr="00753AA2" w:rsidRDefault="00320F5A" w:rsidP="00320F5A">
      <w:pPr>
        <w:pStyle w:val="Standard"/>
      </w:pPr>
    </w:p>
    <w:p w:rsidR="00320F5A" w:rsidRPr="00753AA2" w:rsidRDefault="00320F5A" w:rsidP="00320F5A">
      <w:pPr>
        <w:pStyle w:val="a5"/>
        <w:jc w:val="left"/>
        <w:rPr>
          <w:rFonts w:ascii="Times New Roman" w:hAnsi="Times New Roman" w:cs="Times New Roman"/>
        </w:rPr>
      </w:pPr>
      <w:r w:rsidRPr="00753AA2">
        <w:rPr>
          <w:rFonts w:ascii="Times New Roman" w:hAnsi="Times New Roman" w:cs="Times New Roman"/>
        </w:rPr>
        <w:t xml:space="preserve">     г</w:t>
      </w:r>
      <w:proofErr w:type="gramStart"/>
      <w:r w:rsidRPr="00753AA2">
        <w:rPr>
          <w:rFonts w:ascii="Times New Roman" w:hAnsi="Times New Roman" w:cs="Times New Roman"/>
        </w:rPr>
        <w:t>.А</w:t>
      </w:r>
      <w:proofErr w:type="gramEnd"/>
      <w:r w:rsidRPr="00753AA2">
        <w:rPr>
          <w:rFonts w:ascii="Times New Roman" w:hAnsi="Times New Roman" w:cs="Times New Roman"/>
        </w:rPr>
        <w:t xml:space="preserve">рмянск                   </w:t>
      </w:r>
      <w:r w:rsidRPr="00753AA2">
        <w:rPr>
          <w:rFonts w:ascii="Times New Roman" w:hAnsi="Times New Roman" w:cs="Times New Roman"/>
        </w:rPr>
        <w:tab/>
      </w:r>
      <w:r w:rsidRPr="00753AA2">
        <w:rPr>
          <w:rFonts w:ascii="Times New Roman" w:hAnsi="Times New Roman" w:cs="Times New Roman"/>
        </w:rPr>
        <w:tab/>
      </w:r>
      <w:r w:rsidRPr="00753AA2">
        <w:rPr>
          <w:rFonts w:ascii="Times New Roman" w:hAnsi="Times New Roman" w:cs="Times New Roman"/>
        </w:rPr>
        <w:tab/>
      </w:r>
      <w:r w:rsidRPr="00753AA2">
        <w:rPr>
          <w:rFonts w:ascii="Times New Roman" w:hAnsi="Times New Roman" w:cs="Times New Roman"/>
        </w:rPr>
        <w:tab/>
      </w:r>
      <w:r w:rsidRPr="00753AA2">
        <w:rPr>
          <w:rFonts w:ascii="Times New Roman" w:hAnsi="Times New Roman" w:cs="Times New Roman"/>
        </w:rPr>
        <w:tab/>
        <w:t xml:space="preserve">           "____" ___________ 201</w:t>
      </w:r>
      <w:r w:rsidR="00756EF4">
        <w:rPr>
          <w:rFonts w:ascii="Times New Roman" w:hAnsi="Times New Roman" w:cs="Times New Roman"/>
        </w:rPr>
        <w:t>8</w:t>
      </w:r>
      <w:r w:rsidRPr="00753AA2">
        <w:rPr>
          <w:rFonts w:ascii="Times New Roman" w:hAnsi="Times New Roman" w:cs="Times New Roman"/>
        </w:rPr>
        <w:t xml:space="preserve"> г.</w:t>
      </w:r>
    </w:p>
    <w:p w:rsidR="00320F5A" w:rsidRPr="00753AA2" w:rsidRDefault="00320F5A" w:rsidP="00320F5A">
      <w:pPr>
        <w:jc w:val="both"/>
      </w:pPr>
      <w:r w:rsidRPr="00753AA2">
        <w:t xml:space="preserve">Администрация города Армянска Республики Крым, именуемая в дальнейшем </w:t>
      </w:r>
      <w:r w:rsidRPr="00753AA2">
        <w:rPr>
          <w:b/>
        </w:rPr>
        <w:t>«Заказчик»</w:t>
      </w:r>
      <w:r w:rsidRPr="00753AA2">
        <w:t xml:space="preserve">, в лице главы администрации </w:t>
      </w:r>
      <w:proofErr w:type="spellStart"/>
      <w:r w:rsidRPr="00753AA2">
        <w:t>Телиженко</w:t>
      </w:r>
      <w:proofErr w:type="spellEnd"/>
      <w:r w:rsidRPr="00753AA2">
        <w:t xml:space="preserve"> Василия Анатольевича, действующего на основании устава с одной стороны, и ______________________, именуемое в дальнейшем "Поставщик",</w:t>
      </w:r>
    </w:p>
    <w:p w:rsidR="00320F5A" w:rsidRPr="00753AA2" w:rsidRDefault="00320F5A" w:rsidP="00320F5A">
      <w:pPr>
        <w:jc w:val="both"/>
      </w:pPr>
      <w:r w:rsidRPr="00753AA2">
        <w:t xml:space="preserve">                    </w:t>
      </w:r>
      <w:r w:rsidRPr="00753AA2">
        <w:tab/>
      </w:r>
      <w:r w:rsidRPr="00753AA2">
        <w:tab/>
        <w:t xml:space="preserve">          (наименование организации)</w:t>
      </w:r>
    </w:p>
    <w:p w:rsidR="00320F5A" w:rsidRPr="00753AA2" w:rsidRDefault="00320F5A" w:rsidP="00320F5A">
      <w:pPr>
        <w:jc w:val="both"/>
      </w:pPr>
      <w:r w:rsidRPr="00753AA2">
        <w:t xml:space="preserve">в лице _____________________, </w:t>
      </w:r>
      <w:proofErr w:type="gramStart"/>
      <w:r w:rsidRPr="00753AA2">
        <w:t>действующего</w:t>
      </w:r>
      <w:proofErr w:type="gramEnd"/>
      <w:r w:rsidRPr="00753AA2">
        <w:t xml:space="preserve"> на основании _________________, с другой</w:t>
      </w:r>
    </w:p>
    <w:p w:rsidR="00320F5A" w:rsidRPr="00753AA2" w:rsidRDefault="00320F5A" w:rsidP="00320F5A">
      <w:pPr>
        <w:jc w:val="both"/>
      </w:pPr>
      <w:r w:rsidRPr="00753AA2">
        <w:t xml:space="preserve">                          (должность, Ф.И.О.)                                                        (Устава, Положения, Доверенности)</w:t>
      </w:r>
    </w:p>
    <w:p w:rsidR="00320F5A" w:rsidRPr="00753AA2" w:rsidRDefault="00320F5A" w:rsidP="00320F5A">
      <w:pPr>
        <w:jc w:val="both"/>
      </w:pPr>
      <w:r w:rsidRPr="00753AA2">
        <w:t xml:space="preserve">          </w:t>
      </w:r>
    </w:p>
    <w:p w:rsidR="00320F5A" w:rsidRPr="00753AA2" w:rsidRDefault="00320F5A" w:rsidP="00320F5A">
      <w:pPr>
        <w:jc w:val="both"/>
      </w:pPr>
      <w:r w:rsidRPr="00753AA2">
        <w:t xml:space="preserve">  стороны,  вместе  именуемые "Стороны", составили настоящий акт о нижеследующем:</w:t>
      </w:r>
    </w:p>
    <w:p w:rsidR="00320F5A" w:rsidRPr="00753AA2" w:rsidRDefault="00320F5A" w:rsidP="00320F5A">
      <w:pPr>
        <w:jc w:val="both"/>
      </w:pP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1. В соответствии с контрактом № _____ от "____"___________ 20_ г.  (далее - Контракт) Поставщик выполнил обязательства по поставке товара (и оказанию сопутствующих услуг), а именно:</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2. Фактическое качество товара (и сопутствующих услуг) соответству</w:t>
      </w:r>
      <w:r w:rsidRPr="00753AA2">
        <w:rPr>
          <w:rFonts w:ascii="Times New Roman" w:hAnsi="Times New Roman" w:cs="Times New Roman"/>
        </w:rPr>
        <w:softHyphen/>
        <w:t>ет (не соответствует) требованиям Контракта: 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3. Вышеуказанные поставки согласно Контракту должны быть выполнены</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 20__ г., фактически выполнены "____"_________ 20__ г.</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4. Недостатки товара (и сопутствующих услуг) </w:t>
      </w:r>
      <w:proofErr w:type="gramStart"/>
      <w:r w:rsidRPr="00753AA2">
        <w:rPr>
          <w:rFonts w:ascii="Times New Roman" w:hAnsi="Times New Roman" w:cs="Times New Roman"/>
        </w:rPr>
        <w:t>выявлены</w:t>
      </w:r>
      <w:proofErr w:type="gramEnd"/>
      <w:r w:rsidRPr="00753AA2">
        <w:rPr>
          <w:rFonts w:ascii="Times New Roman" w:hAnsi="Times New Roman" w:cs="Times New Roman"/>
        </w:rPr>
        <w:t>/не выявлены</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_________________________________________________________________________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5. Сумма, подлежащая оплате Поставщику в соответствии с условиями</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Контракта</w:t>
      </w:r>
      <w:proofErr w:type="gramStart"/>
      <w:r w:rsidRPr="00753AA2">
        <w:rPr>
          <w:rFonts w:ascii="Times New Roman" w:hAnsi="Times New Roman" w:cs="Times New Roman"/>
        </w:rPr>
        <w:t xml:space="preserve"> _______________________________ (________________________________)  </w:t>
      </w:r>
      <w:proofErr w:type="gramEnd"/>
      <w:r w:rsidRPr="00753AA2">
        <w:rPr>
          <w:rFonts w:ascii="Times New Roman" w:hAnsi="Times New Roman" w:cs="Times New Roman"/>
        </w:rPr>
        <w:t>руб.</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6. В соответствии с п. ____________ Контракта сумма штрафных санкций составляет</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_______________________________________ (Указывается порядок расчета штрафных санкций).</w:t>
      </w:r>
    </w:p>
    <w:p w:rsidR="00320F5A" w:rsidRPr="00753AA2" w:rsidRDefault="00320F5A" w:rsidP="00320F5A">
      <w:pPr>
        <w:pStyle w:val="a5"/>
        <w:ind w:firstLine="426"/>
        <w:rPr>
          <w:rFonts w:ascii="Times New Roman" w:hAnsi="Times New Roman" w:cs="Times New Roman"/>
        </w:rPr>
      </w:pPr>
      <w:r w:rsidRPr="00753AA2">
        <w:rPr>
          <w:rFonts w:ascii="Times New Roman" w:hAnsi="Times New Roman" w:cs="Times New Roman"/>
        </w:rPr>
        <w:t>Общая стоимость штрафных санкций составит: ______________________________</w:t>
      </w:r>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 xml:space="preserve">     7. Итоговая сумма, подлежащая оплате поставщику с учетом удержания</w:t>
      </w:r>
    </w:p>
    <w:p w:rsidR="00320F5A" w:rsidRPr="00753AA2" w:rsidRDefault="00320F5A" w:rsidP="00320F5A">
      <w:pPr>
        <w:pStyle w:val="a5"/>
        <w:rPr>
          <w:rFonts w:ascii="Times New Roman" w:hAnsi="Times New Roman" w:cs="Times New Roman"/>
        </w:rPr>
      </w:pPr>
      <w:proofErr w:type="gramStart"/>
      <w:r w:rsidRPr="00753AA2">
        <w:rPr>
          <w:rFonts w:ascii="Times New Roman" w:hAnsi="Times New Roman" w:cs="Times New Roman"/>
        </w:rPr>
        <w:t>штрафных санкций, составляет _______________________________ (___________________</w:t>
      </w:r>
      <w:proofErr w:type="gramEnd"/>
    </w:p>
    <w:p w:rsidR="00320F5A" w:rsidRPr="00753AA2" w:rsidRDefault="00320F5A" w:rsidP="00320F5A">
      <w:pPr>
        <w:pStyle w:val="a5"/>
        <w:rPr>
          <w:rFonts w:ascii="Times New Roman" w:hAnsi="Times New Roman" w:cs="Times New Roman"/>
        </w:rPr>
      </w:pPr>
      <w:r w:rsidRPr="00753AA2">
        <w:rPr>
          <w:rFonts w:ascii="Times New Roman" w:hAnsi="Times New Roman" w:cs="Times New Roman"/>
        </w:rPr>
        <w:t>_______________________) руб.</w:t>
      </w:r>
    </w:p>
    <w:tbl>
      <w:tblPr>
        <w:tblW w:w="9573" w:type="dxa"/>
        <w:tblLayout w:type="fixed"/>
        <w:tblCellMar>
          <w:left w:w="10" w:type="dxa"/>
          <w:right w:w="10" w:type="dxa"/>
        </w:tblCellMar>
        <w:tblLook w:val="0000"/>
      </w:tblPr>
      <w:tblGrid>
        <w:gridCol w:w="4786"/>
        <w:gridCol w:w="4787"/>
      </w:tblGrid>
      <w:tr w:rsidR="00320F5A" w:rsidRPr="00753AA2" w:rsidTr="00756EF4">
        <w:tc>
          <w:tcPr>
            <w:tcW w:w="4786" w:type="dxa"/>
            <w:tcMar>
              <w:top w:w="0" w:type="dxa"/>
              <w:left w:w="108" w:type="dxa"/>
              <w:bottom w:w="0" w:type="dxa"/>
              <w:right w:w="108" w:type="dxa"/>
            </w:tcMar>
          </w:tcPr>
          <w:p w:rsidR="00320F5A" w:rsidRPr="00753AA2" w:rsidRDefault="00320F5A" w:rsidP="00320F5A">
            <w:pPr>
              <w:pStyle w:val="a6"/>
              <w:rPr>
                <w:rFonts w:ascii="Times New Roman" w:hAnsi="Times New Roman" w:cs="Times New Roman"/>
              </w:rPr>
            </w:pPr>
            <w:r w:rsidRPr="00753AA2">
              <w:rPr>
                <w:rFonts w:ascii="Times New Roman" w:hAnsi="Times New Roman" w:cs="Times New Roman"/>
              </w:rPr>
              <w:t>Сдал:</w:t>
            </w:r>
          </w:p>
        </w:tc>
        <w:tc>
          <w:tcPr>
            <w:tcW w:w="4787" w:type="dxa"/>
            <w:tcMar>
              <w:top w:w="0" w:type="dxa"/>
              <w:left w:w="108" w:type="dxa"/>
              <w:bottom w:w="0" w:type="dxa"/>
              <w:right w:w="108" w:type="dxa"/>
            </w:tcMar>
          </w:tcPr>
          <w:p w:rsidR="00320F5A" w:rsidRPr="00753AA2" w:rsidRDefault="00320F5A" w:rsidP="00320F5A">
            <w:pPr>
              <w:pStyle w:val="a6"/>
              <w:rPr>
                <w:rFonts w:ascii="Times New Roman" w:hAnsi="Times New Roman" w:cs="Times New Roman"/>
              </w:rPr>
            </w:pPr>
            <w:r w:rsidRPr="00753AA2">
              <w:rPr>
                <w:rFonts w:ascii="Times New Roman" w:hAnsi="Times New Roman" w:cs="Times New Roman"/>
              </w:rPr>
              <w:t>Принял:</w:t>
            </w:r>
          </w:p>
        </w:tc>
      </w:tr>
      <w:tr w:rsidR="00320F5A" w:rsidRPr="00753AA2" w:rsidTr="00756EF4">
        <w:tblPrEx>
          <w:jc w:val="center"/>
          <w:tblCellMar>
            <w:left w:w="108" w:type="dxa"/>
            <w:right w:w="108" w:type="dxa"/>
          </w:tblCellMar>
          <w:tblLook w:val="04A0"/>
        </w:tblPrEx>
        <w:trPr>
          <w:jc w:val="center"/>
        </w:trPr>
        <w:tc>
          <w:tcPr>
            <w:tcW w:w="4786" w:type="dxa"/>
          </w:tcPr>
          <w:p w:rsidR="00320F5A" w:rsidRPr="00753AA2" w:rsidRDefault="00320F5A" w:rsidP="0009329C">
            <w:pPr>
              <w:widowControl w:val="0"/>
              <w:shd w:val="clear" w:color="auto" w:fill="FFFFFF"/>
              <w:ind w:firstLine="709"/>
              <w:jc w:val="both"/>
              <w:rPr>
                <w:b/>
              </w:rPr>
            </w:pPr>
            <w:r w:rsidRPr="00753AA2">
              <w:rPr>
                <w:b/>
                <w:bCs/>
                <w:i/>
                <w:iCs/>
                <w:spacing w:val="-2"/>
              </w:rPr>
              <w:t>«ЗАКАЗЧИК»</w:t>
            </w:r>
            <w:r w:rsidRPr="00753AA2">
              <w:rPr>
                <w:b/>
                <w:bCs/>
                <w:i/>
                <w:iCs/>
              </w:rPr>
              <w:t xml:space="preserve">  </w:t>
            </w:r>
          </w:p>
          <w:p w:rsidR="00320F5A" w:rsidRPr="00753AA2" w:rsidRDefault="00320F5A" w:rsidP="0009329C">
            <w:pPr>
              <w:tabs>
                <w:tab w:val="left" w:pos="5180"/>
              </w:tabs>
              <w:autoSpaceDE w:val="0"/>
              <w:autoSpaceDN w:val="0"/>
              <w:adjustRightInd w:val="0"/>
            </w:pPr>
            <w:r w:rsidRPr="00753AA2">
              <w:t xml:space="preserve">Глава администрации </w:t>
            </w:r>
          </w:p>
          <w:p w:rsidR="00320F5A" w:rsidRPr="00753AA2" w:rsidRDefault="00320F5A" w:rsidP="0009329C">
            <w:pPr>
              <w:widowControl w:val="0"/>
              <w:shd w:val="clear" w:color="auto" w:fill="FFFFFF"/>
              <w:jc w:val="both"/>
            </w:pPr>
            <w:r w:rsidRPr="00753AA2">
              <w:t xml:space="preserve">________________    </w:t>
            </w:r>
            <w:proofErr w:type="spellStart"/>
            <w:r w:rsidRPr="00753AA2">
              <w:t>В.А.Телиженко</w:t>
            </w:r>
            <w:proofErr w:type="spellEnd"/>
            <w:r w:rsidRPr="00753AA2">
              <w:t xml:space="preserve">    </w:t>
            </w:r>
          </w:p>
          <w:p w:rsidR="00320F5A" w:rsidRPr="00753AA2" w:rsidRDefault="00320F5A" w:rsidP="0009329C">
            <w:pPr>
              <w:widowControl w:val="0"/>
              <w:shd w:val="clear" w:color="auto" w:fill="FFFFFF"/>
              <w:jc w:val="both"/>
            </w:pPr>
            <w:r w:rsidRPr="00753AA2">
              <w:t xml:space="preserve">М.П.                  </w:t>
            </w:r>
          </w:p>
        </w:tc>
        <w:tc>
          <w:tcPr>
            <w:tcW w:w="4787" w:type="dxa"/>
          </w:tcPr>
          <w:p w:rsidR="00320F5A" w:rsidRPr="00753AA2" w:rsidRDefault="00320F5A" w:rsidP="0009329C">
            <w:pPr>
              <w:widowControl w:val="0"/>
              <w:shd w:val="clear" w:color="auto" w:fill="FFFFFF"/>
              <w:ind w:firstLine="709"/>
              <w:jc w:val="both"/>
              <w:rPr>
                <w:b/>
                <w:bCs/>
                <w:i/>
                <w:iCs/>
                <w:spacing w:val="5"/>
              </w:rPr>
            </w:pPr>
            <w:r w:rsidRPr="00753AA2">
              <w:rPr>
                <w:b/>
                <w:bCs/>
                <w:i/>
                <w:iCs/>
                <w:spacing w:val="5"/>
              </w:rPr>
              <w:t>«ПОСТАВЩИК»</w:t>
            </w:r>
          </w:p>
          <w:p w:rsidR="00320F5A" w:rsidRPr="00753AA2" w:rsidRDefault="00320F5A" w:rsidP="0009329C">
            <w:pPr>
              <w:widowControl w:val="0"/>
              <w:shd w:val="clear" w:color="auto" w:fill="FFFFFF"/>
              <w:ind w:firstLine="709"/>
              <w:jc w:val="both"/>
              <w:rPr>
                <w:b/>
                <w:bCs/>
                <w:i/>
                <w:iCs/>
                <w:spacing w:val="5"/>
              </w:rPr>
            </w:pPr>
          </w:p>
          <w:p w:rsidR="00320F5A" w:rsidRPr="00753AA2" w:rsidRDefault="00320F5A" w:rsidP="0009329C">
            <w:pPr>
              <w:widowControl w:val="0"/>
              <w:shd w:val="clear" w:color="auto" w:fill="FFFFFF"/>
              <w:ind w:firstLine="709"/>
              <w:jc w:val="both"/>
              <w:rPr>
                <w:b/>
              </w:rPr>
            </w:pPr>
            <w:r w:rsidRPr="00753AA2">
              <w:rPr>
                <w:b/>
              </w:rPr>
              <w:t>____________________</w:t>
            </w:r>
          </w:p>
          <w:p w:rsidR="00320F5A" w:rsidRPr="00753AA2" w:rsidRDefault="00320F5A" w:rsidP="0009329C">
            <w:pPr>
              <w:widowControl w:val="0"/>
              <w:shd w:val="clear" w:color="auto" w:fill="FFFFFF"/>
              <w:ind w:firstLine="709"/>
              <w:jc w:val="both"/>
            </w:pPr>
            <w:r w:rsidRPr="00753AA2">
              <w:rPr>
                <w:b/>
              </w:rPr>
              <w:t xml:space="preserve"> </w:t>
            </w:r>
            <w:r w:rsidRPr="00753AA2">
              <w:t>М.П.</w:t>
            </w:r>
          </w:p>
        </w:tc>
      </w:tr>
    </w:tbl>
    <w:p w:rsidR="00320F5A" w:rsidRPr="00753AA2" w:rsidRDefault="00320F5A" w:rsidP="00756EF4">
      <w:pPr>
        <w:spacing w:after="200" w:line="276" w:lineRule="auto"/>
      </w:pPr>
    </w:p>
    <w:sectPr w:rsidR="00320F5A" w:rsidRPr="00753AA2" w:rsidSect="000C7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264"/>
    <w:multiLevelType w:val="multilevel"/>
    <w:tmpl w:val="61DCB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90B7B"/>
    <w:multiLevelType w:val="multilevel"/>
    <w:tmpl w:val="36B4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31F1"/>
    <w:rsid w:val="00004D2D"/>
    <w:rsid w:val="00025149"/>
    <w:rsid w:val="0005180E"/>
    <w:rsid w:val="0009329C"/>
    <w:rsid w:val="000B115C"/>
    <w:rsid w:val="000C7A2A"/>
    <w:rsid w:val="000E7C13"/>
    <w:rsid w:val="000F38F4"/>
    <w:rsid w:val="00135A25"/>
    <w:rsid w:val="00154F6A"/>
    <w:rsid w:val="001828E8"/>
    <w:rsid w:val="001872AD"/>
    <w:rsid w:val="001C4BAE"/>
    <w:rsid w:val="001F5351"/>
    <w:rsid w:val="002206F2"/>
    <w:rsid w:val="00257BC2"/>
    <w:rsid w:val="0027618A"/>
    <w:rsid w:val="002A2001"/>
    <w:rsid w:val="00320F5A"/>
    <w:rsid w:val="0033621E"/>
    <w:rsid w:val="00346233"/>
    <w:rsid w:val="003519E3"/>
    <w:rsid w:val="003657D1"/>
    <w:rsid w:val="003C169E"/>
    <w:rsid w:val="003E1717"/>
    <w:rsid w:val="00403E77"/>
    <w:rsid w:val="0041602E"/>
    <w:rsid w:val="00431EF1"/>
    <w:rsid w:val="00494F5D"/>
    <w:rsid w:val="004B3992"/>
    <w:rsid w:val="004E20AB"/>
    <w:rsid w:val="004E30D2"/>
    <w:rsid w:val="005039E2"/>
    <w:rsid w:val="005327DA"/>
    <w:rsid w:val="0057761F"/>
    <w:rsid w:val="005E028E"/>
    <w:rsid w:val="00692295"/>
    <w:rsid w:val="006D350E"/>
    <w:rsid w:val="00753AA2"/>
    <w:rsid w:val="00756EF4"/>
    <w:rsid w:val="007731F1"/>
    <w:rsid w:val="007A2086"/>
    <w:rsid w:val="007D4411"/>
    <w:rsid w:val="007F4F71"/>
    <w:rsid w:val="0081124E"/>
    <w:rsid w:val="00893760"/>
    <w:rsid w:val="008F3AF9"/>
    <w:rsid w:val="00923DB3"/>
    <w:rsid w:val="009656CA"/>
    <w:rsid w:val="0098191F"/>
    <w:rsid w:val="009864AE"/>
    <w:rsid w:val="00A02A54"/>
    <w:rsid w:val="00A23CA9"/>
    <w:rsid w:val="00A83B2B"/>
    <w:rsid w:val="00AD4383"/>
    <w:rsid w:val="00AF7644"/>
    <w:rsid w:val="00B1100C"/>
    <w:rsid w:val="00B14D3F"/>
    <w:rsid w:val="00B440F5"/>
    <w:rsid w:val="00B66F98"/>
    <w:rsid w:val="00BB7F88"/>
    <w:rsid w:val="00C37FCB"/>
    <w:rsid w:val="00C60F62"/>
    <w:rsid w:val="00C72903"/>
    <w:rsid w:val="00C762EB"/>
    <w:rsid w:val="00CF650C"/>
    <w:rsid w:val="00D22428"/>
    <w:rsid w:val="00D91A3F"/>
    <w:rsid w:val="00DC6036"/>
    <w:rsid w:val="00DE1F22"/>
    <w:rsid w:val="00E1238B"/>
    <w:rsid w:val="00E67B6D"/>
    <w:rsid w:val="00E81CA7"/>
    <w:rsid w:val="00EB7A92"/>
    <w:rsid w:val="00EE4838"/>
    <w:rsid w:val="00F1282F"/>
    <w:rsid w:val="00F2257F"/>
    <w:rsid w:val="00F31E1E"/>
    <w:rsid w:val="00F6725A"/>
    <w:rsid w:val="00F73F5B"/>
    <w:rsid w:val="00F7737C"/>
    <w:rsid w:val="00FA6251"/>
    <w:rsid w:val="00FA7805"/>
    <w:rsid w:val="00FB7D28"/>
    <w:rsid w:val="00FD68B1"/>
    <w:rsid w:val="00FE0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F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
    <w:basedOn w:val="a"/>
    <w:next w:val="a"/>
    <w:link w:val="10"/>
    <w:uiPriority w:val="9"/>
    <w:qFormat/>
    <w:rsid w:val="00EB7A92"/>
    <w:pPr>
      <w:keepNext/>
      <w:jc w:val="center"/>
      <w:outlineLvl w:val="0"/>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1F1"/>
    <w:rPr>
      <w:rFonts w:ascii="Tahoma" w:hAnsi="Tahoma" w:cs="Tahoma"/>
      <w:sz w:val="16"/>
      <w:szCs w:val="16"/>
    </w:rPr>
  </w:style>
  <w:style w:type="character" w:customStyle="1" w:styleId="a4">
    <w:name w:val="Текст выноски Знак"/>
    <w:basedOn w:val="a0"/>
    <w:link w:val="a3"/>
    <w:uiPriority w:val="99"/>
    <w:semiHidden/>
    <w:rsid w:val="007731F1"/>
    <w:rPr>
      <w:rFonts w:ascii="Tahoma" w:eastAsia="Times New Roman" w:hAnsi="Tahoma" w:cs="Tahoma"/>
      <w:sz w:val="16"/>
      <w:szCs w:val="16"/>
      <w:lang w:eastAsia="ru-RU"/>
    </w:rPr>
  </w:style>
  <w:style w:type="paragraph" w:customStyle="1" w:styleId="a5">
    <w:name w:val="Таблицы (моноширинный)"/>
    <w:basedOn w:val="a"/>
    <w:next w:val="a"/>
    <w:rsid w:val="00CF650C"/>
    <w:pPr>
      <w:widowControl w:val="0"/>
      <w:autoSpaceDE w:val="0"/>
      <w:autoSpaceDN w:val="0"/>
      <w:adjustRightInd w:val="0"/>
      <w:jc w:val="both"/>
    </w:pPr>
    <w:rPr>
      <w:rFonts w:ascii="Courier New" w:hAnsi="Courier New" w:cs="Courier New"/>
    </w:rPr>
  </w:style>
  <w:style w:type="paragraph" w:customStyle="1" w:styleId="Standard">
    <w:name w:val="Standard"/>
    <w:rsid w:val="00CF650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a6">
    <w:name w:val="Нормальный (таблица)"/>
    <w:basedOn w:val="Standard"/>
    <w:rsid w:val="00CF650C"/>
    <w:pPr>
      <w:widowControl w:val="0"/>
      <w:jc w:val="both"/>
    </w:pPr>
    <w:rPr>
      <w:rFonts w:ascii="Arial" w:hAnsi="Arial" w:cs="Arial"/>
    </w:rPr>
  </w:style>
  <w:style w:type="character" w:customStyle="1" w:styleId="a7">
    <w:name w:val="Цветовое выделение"/>
    <w:rsid w:val="00CF650C"/>
    <w:rPr>
      <w:b/>
      <w:bCs/>
      <w:color w:val="26282F"/>
    </w:rPr>
  </w:style>
  <w:style w:type="character" w:customStyle="1" w:styleId="10">
    <w:name w:val="Заголовок 1 Знак"/>
    <w:aliases w:val="Заголовок 1 Знак Знак Знак Знак Знак Знак Знак Знак Знак Знак,H1 Знак"/>
    <w:basedOn w:val="a0"/>
    <w:link w:val="1"/>
    <w:uiPriority w:val="9"/>
    <w:rsid w:val="00EB7A92"/>
    <w:rPr>
      <w:rFonts w:ascii="Times New Roman" w:eastAsia="Times New Roman" w:hAnsi="Times New Roman" w:cs="Times New Roman"/>
      <w:sz w:val="44"/>
      <w:szCs w:val="20"/>
      <w:lang w:eastAsia="ru-RU"/>
    </w:rPr>
  </w:style>
  <w:style w:type="paragraph" w:customStyle="1" w:styleId="ConsNormal">
    <w:name w:val="ConsNormal"/>
    <w:link w:val="ConsNormal0"/>
    <w:uiPriority w:val="99"/>
    <w:rsid w:val="00EB7A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link w:val="ConsPlusNormal0"/>
    <w:qFormat/>
    <w:rsid w:val="00EB7A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uiPriority w:val="99"/>
    <w:rsid w:val="00EB7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aliases w:val="Основной текст без отступа Знак,текст Знак,Основной текст с отступом1 Знак,Знак17 Знак,Знак17 Знак Знак Знак Знак Знак,Знак17 Знак Знак,Знак17 Знак Знак Знак"/>
    <w:basedOn w:val="a"/>
    <w:link w:val="11"/>
    <w:uiPriority w:val="99"/>
    <w:rsid w:val="00EB7A92"/>
    <w:pPr>
      <w:ind w:right="-5" w:firstLine="567"/>
      <w:jc w:val="both"/>
    </w:pPr>
    <w:rPr>
      <w:sz w:val="28"/>
    </w:rPr>
  </w:style>
  <w:style w:type="character" w:customStyle="1" w:styleId="a9">
    <w:name w:val="Основной текст с отступом Знак"/>
    <w:basedOn w:val="a0"/>
    <w:uiPriority w:val="99"/>
    <w:semiHidden/>
    <w:rsid w:val="00EB7A92"/>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Основной текст без отступа Знак Знак,текст Знак Знак,Основной текст с отступом1 Знак Знак,Знак17 Знак Знак1,Знак17 Знак Знак Знак Знак Знак Знак,Знак17 Знак Знак Знак1,Знак17 Знак Знак Знак Знак"/>
    <w:basedOn w:val="a0"/>
    <w:link w:val="a8"/>
    <w:uiPriority w:val="99"/>
    <w:locked/>
    <w:rsid w:val="00EB7A92"/>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EB7A92"/>
    <w:rPr>
      <w:rFonts w:ascii="Arial" w:eastAsia="Times New Roman" w:hAnsi="Arial" w:cs="Arial"/>
      <w:sz w:val="20"/>
      <w:szCs w:val="20"/>
      <w:lang w:eastAsia="ru-RU"/>
    </w:rPr>
  </w:style>
  <w:style w:type="character" w:customStyle="1" w:styleId="ConsPlusNonformat0">
    <w:name w:val="ConsPlusNonformat Знак"/>
    <w:link w:val="ConsPlusNonformat"/>
    <w:uiPriority w:val="99"/>
    <w:locked/>
    <w:rsid w:val="00EB7A92"/>
    <w:rPr>
      <w:rFonts w:ascii="Courier New" w:eastAsia="Times New Roman" w:hAnsi="Courier New" w:cs="Courier New"/>
      <w:sz w:val="20"/>
      <w:szCs w:val="20"/>
      <w:lang w:eastAsia="ru-RU"/>
    </w:rPr>
  </w:style>
  <w:style w:type="paragraph" w:styleId="3">
    <w:name w:val="Body Text 3"/>
    <w:basedOn w:val="a"/>
    <w:link w:val="30"/>
    <w:uiPriority w:val="99"/>
    <w:unhideWhenUsed/>
    <w:rsid w:val="00EB7A92"/>
    <w:pPr>
      <w:spacing w:after="120"/>
    </w:pPr>
    <w:rPr>
      <w:sz w:val="16"/>
      <w:szCs w:val="16"/>
    </w:rPr>
  </w:style>
  <w:style w:type="character" w:customStyle="1" w:styleId="30">
    <w:name w:val="Основной текст 3 Знак"/>
    <w:basedOn w:val="a0"/>
    <w:link w:val="3"/>
    <w:uiPriority w:val="99"/>
    <w:rsid w:val="00EB7A92"/>
    <w:rPr>
      <w:rFonts w:ascii="Times New Roman" w:eastAsia="Times New Roman" w:hAnsi="Times New Roman" w:cs="Times New Roman"/>
      <w:sz w:val="16"/>
      <w:szCs w:val="16"/>
      <w:lang w:eastAsia="ru-RU"/>
    </w:rPr>
  </w:style>
  <w:style w:type="table" w:styleId="aa">
    <w:name w:val="Table Grid"/>
    <w:basedOn w:val="a1"/>
    <w:uiPriority w:val="99"/>
    <w:rsid w:val="00EB7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EB7A92"/>
    <w:pPr>
      <w:spacing w:after="60"/>
      <w:ind w:left="720"/>
      <w:contextualSpacing/>
      <w:jc w:val="both"/>
    </w:pPr>
  </w:style>
  <w:style w:type="character" w:styleId="ac">
    <w:name w:val="Hyperlink"/>
    <w:rsid w:val="00EB7A92"/>
    <w:rPr>
      <w:color w:val="0000FF"/>
      <w:u w:val="single"/>
    </w:rPr>
  </w:style>
  <w:style w:type="paragraph" w:customStyle="1" w:styleId="ConsNonformat">
    <w:name w:val="ConsNonformat"/>
    <w:link w:val="ConsNonformat0"/>
    <w:uiPriority w:val="99"/>
    <w:qFormat/>
    <w:rsid w:val="00EB7A92"/>
    <w:pPr>
      <w:widowControl w:val="0"/>
      <w:spacing w:after="0" w:line="240" w:lineRule="auto"/>
    </w:pPr>
    <w:rPr>
      <w:rFonts w:ascii="Courier New" w:eastAsia="Times New Roman" w:hAnsi="Courier New" w:cs="Times New Roman"/>
      <w:snapToGrid w:val="0"/>
      <w:lang w:eastAsia="ru-RU"/>
    </w:rPr>
  </w:style>
  <w:style w:type="paragraph" w:customStyle="1" w:styleId="Default">
    <w:name w:val="Default"/>
    <w:rsid w:val="00EB7A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uiPriority w:val="99"/>
    <w:locked/>
    <w:rsid w:val="00EB7A92"/>
    <w:rPr>
      <w:rFonts w:ascii="Arial" w:eastAsia="Times New Roman" w:hAnsi="Arial" w:cs="Times New Roman"/>
      <w:sz w:val="20"/>
      <w:szCs w:val="20"/>
      <w:lang w:eastAsia="ru-RU"/>
    </w:rPr>
  </w:style>
  <w:style w:type="paragraph" w:customStyle="1" w:styleId="2">
    <w:name w:val="Без интервала2"/>
    <w:rsid w:val="00EB7A92"/>
    <w:pPr>
      <w:spacing w:after="0" w:line="240" w:lineRule="auto"/>
    </w:pPr>
    <w:rPr>
      <w:rFonts w:ascii="Calibri" w:eastAsia="Times New Roman" w:hAnsi="Calibri" w:cs="Times New Roman"/>
    </w:rPr>
  </w:style>
  <w:style w:type="character" w:customStyle="1" w:styleId="ConsNonformat0">
    <w:name w:val="ConsNonformat Знак"/>
    <w:link w:val="ConsNonformat"/>
    <w:uiPriority w:val="99"/>
    <w:locked/>
    <w:rsid w:val="00EB7A92"/>
    <w:rPr>
      <w:rFonts w:ascii="Courier New" w:eastAsia="Times New Roman" w:hAnsi="Courier New" w:cs="Times New Roman"/>
      <w:snapToGrid w:val="0"/>
      <w:lang w:eastAsia="ru-RU"/>
    </w:rPr>
  </w:style>
  <w:style w:type="paragraph" w:styleId="ad">
    <w:name w:val="Normal (Web)"/>
    <w:basedOn w:val="a"/>
    <w:uiPriority w:val="99"/>
    <w:unhideWhenUsed/>
    <w:rsid w:val="009864AE"/>
    <w:pPr>
      <w:spacing w:before="100" w:beforeAutospacing="1" w:after="100" w:afterAutospacing="1"/>
    </w:pPr>
  </w:style>
  <w:style w:type="character" w:customStyle="1" w:styleId="apple-converted-space">
    <w:name w:val="apple-converted-space"/>
    <w:basedOn w:val="a0"/>
    <w:rsid w:val="009864AE"/>
  </w:style>
  <w:style w:type="paragraph" w:styleId="ae">
    <w:name w:val="Body Text"/>
    <w:basedOn w:val="a"/>
    <w:link w:val="af"/>
    <w:uiPriority w:val="99"/>
    <w:semiHidden/>
    <w:unhideWhenUsed/>
    <w:rsid w:val="00DC6036"/>
    <w:pPr>
      <w:spacing w:after="120"/>
    </w:pPr>
  </w:style>
  <w:style w:type="character" w:customStyle="1" w:styleId="af">
    <w:name w:val="Основной текст Знак"/>
    <w:basedOn w:val="a0"/>
    <w:link w:val="ae"/>
    <w:uiPriority w:val="99"/>
    <w:semiHidden/>
    <w:rsid w:val="00DC6036"/>
    <w:rPr>
      <w:rFonts w:ascii="Times New Roman" w:eastAsia="Times New Roman" w:hAnsi="Times New Roman" w:cs="Times New Roman"/>
      <w:sz w:val="24"/>
      <w:szCs w:val="24"/>
      <w:lang w:eastAsia="ru-RU"/>
    </w:rPr>
  </w:style>
  <w:style w:type="character" w:customStyle="1" w:styleId="s2">
    <w:name w:val="s2"/>
    <w:basedOn w:val="a0"/>
    <w:rsid w:val="00753AA2"/>
  </w:style>
  <w:style w:type="paragraph" w:customStyle="1" w:styleId="p4">
    <w:name w:val="p4"/>
    <w:basedOn w:val="a"/>
    <w:rsid w:val="00753AA2"/>
    <w:pPr>
      <w:spacing w:before="100" w:beforeAutospacing="1" w:after="100" w:afterAutospacing="1"/>
    </w:pPr>
  </w:style>
  <w:style w:type="character" w:customStyle="1" w:styleId="s7">
    <w:name w:val="s7"/>
    <w:basedOn w:val="a0"/>
    <w:rsid w:val="00753AA2"/>
  </w:style>
  <w:style w:type="paragraph" w:customStyle="1" w:styleId="p3">
    <w:name w:val="p3"/>
    <w:basedOn w:val="a"/>
    <w:rsid w:val="00756EF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62897">
      <w:bodyDiv w:val="1"/>
      <w:marLeft w:val="0"/>
      <w:marRight w:val="0"/>
      <w:marTop w:val="0"/>
      <w:marBottom w:val="0"/>
      <w:divBdr>
        <w:top w:val="none" w:sz="0" w:space="0" w:color="auto"/>
        <w:left w:val="none" w:sz="0" w:space="0" w:color="auto"/>
        <w:bottom w:val="none" w:sz="0" w:space="0" w:color="auto"/>
        <w:right w:val="none" w:sz="0" w:space="0" w:color="auto"/>
      </w:divBdr>
    </w:div>
    <w:div w:id="238100502">
      <w:bodyDiv w:val="1"/>
      <w:marLeft w:val="0"/>
      <w:marRight w:val="0"/>
      <w:marTop w:val="0"/>
      <w:marBottom w:val="0"/>
      <w:divBdr>
        <w:top w:val="none" w:sz="0" w:space="0" w:color="auto"/>
        <w:left w:val="none" w:sz="0" w:space="0" w:color="auto"/>
        <w:bottom w:val="none" w:sz="0" w:space="0" w:color="auto"/>
        <w:right w:val="none" w:sz="0" w:space="0" w:color="auto"/>
      </w:divBdr>
    </w:div>
    <w:div w:id="610939167">
      <w:bodyDiv w:val="1"/>
      <w:marLeft w:val="0"/>
      <w:marRight w:val="0"/>
      <w:marTop w:val="0"/>
      <w:marBottom w:val="0"/>
      <w:divBdr>
        <w:top w:val="none" w:sz="0" w:space="0" w:color="auto"/>
        <w:left w:val="none" w:sz="0" w:space="0" w:color="auto"/>
        <w:bottom w:val="none" w:sz="0" w:space="0" w:color="auto"/>
        <w:right w:val="none" w:sz="0" w:space="0" w:color="auto"/>
      </w:divBdr>
    </w:div>
    <w:div w:id="1634480565">
      <w:bodyDiv w:val="1"/>
      <w:marLeft w:val="0"/>
      <w:marRight w:val="0"/>
      <w:marTop w:val="0"/>
      <w:marBottom w:val="0"/>
      <w:divBdr>
        <w:top w:val="none" w:sz="0" w:space="0" w:color="auto"/>
        <w:left w:val="none" w:sz="0" w:space="0" w:color="auto"/>
        <w:bottom w:val="none" w:sz="0" w:space="0" w:color="auto"/>
        <w:right w:val="none" w:sz="0" w:space="0" w:color="auto"/>
      </w:divBdr>
    </w:div>
    <w:div w:id="21170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DC6038546582F95DD178F86E98CD971A6E18101182B7FDD0F8C8F87C8D36A462C4352BA3FD454K" TargetMode="External"/><Relationship Id="rId13" Type="http://schemas.openxmlformats.org/officeDocument/2006/relationships/hyperlink" Target="consultantplus://offline/ref=2FFDC6038546582F95DD178F86E98CD971A6E18101182B7FDD0F8C8F87C8D36A462C4352BA3DD452K" TargetMode="External"/><Relationship Id="rId18" Type="http://schemas.openxmlformats.org/officeDocument/2006/relationships/hyperlink" Target="consultantplus://offline/main?base=LAW;n=116659;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FFDC6038546582F95DD178F86E98CD971A6E18101182B7FDD0F8C8F87C8D36A462C4352BA3DD452K" TargetMode="External"/><Relationship Id="rId12" Type="http://schemas.openxmlformats.org/officeDocument/2006/relationships/hyperlink" Target="consultantplus://offline/ref=2FFDC6038546582F95DD178F86E98CD971A6E18101182B7FDD0F8C8F87C8D36A462C4351BA394EA4DB57K" TargetMode="External"/><Relationship Id="rId17"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openxmlformats.org/officeDocument/2006/relationships/hyperlink" Target="consultantplus://offline/ref=481C47CEAFDC987FE21E62CF381AEEAC2A4E4436C8B7627A13DCB9F36288243A56A2293AFA05LFU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FFDC6038546582F95DD178F86E98CD971A6E18101182B7FDD0F8C8F87C8D36A462C4351BA394EA4DB57K" TargetMode="External"/><Relationship Id="rId11" Type="http://schemas.openxmlformats.org/officeDocument/2006/relationships/hyperlink" Target="consultantplus://offline/ref=23D23E8620AB5944E54AC7E4546A99C78D8CB9968798085D2E1DB916140AD424A5D4A588D8BE46BA3Ea8I" TargetMode="External"/><Relationship Id="rId5" Type="http://schemas.openxmlformats.org/officeDocument/2006/relationships/webSettings" Target="webSettings.xml"/><Relationship Id="rId15" Type="http://schemas.openxmlformats.org/officeDocument/2006/relationships/hyperlink" Target="consultantplus://offline/ref=2FFDC6038546582F95DD178F86E98CD971A6E18101182B7FDD0F8C8F87C8D36A462C4352BA30D450K" TargetMode="External"/><Relationship Id="rId10" Type="http://schemas.openxmlformats.org/officeDocument/2006/relationships/hyperlink" Target="consultantplus://offline/ref=481C47CEAFDC987FE21E62CF381AEEAC2A4E4436C8B7627A13DCB9F36288243A56A2293AFA05LFU9L" TargetMode="External"/><Relationship Id="rId19" Type="http://schemas.openxmlformats.org/officeDocument/2006/relationships/hyperlink" Target="consultantplus://offline/main?base=MLAW;n=129338;fld=134;dst=100180" TargetMode="External"/><Relationship Id="rId4" Type="http://schemas.openxmlformats.org/officeDocument/2006/relationships/settings" Target="settings.xml"/><Relationship Id="rId9" Type="http://schemas.openxmlformats.org/officeDocument/2006/relationships/hyperlink" Target="consultantplus://offline/ref=2FFDC6038546582F95DD178F86E98CD971A6E18101182B7FDD0F8C8F87C8D36A462C4352BA30D450K" TargetMode="External"/><Relationship Id="rId14" Type="http://schemas.openxmlformats.org/officeDocument/2006/relationships/hyperlink" Target="consultantplus://offline/ref=2FFDC6038546582F95DD178F86E98CD971A6E18101182B7FDD0F8C8F87C8D36A462C4352BA3FD454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48DA-B5AA-4F46-A1D3-15AF5A33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22</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2018-04-12T10:16:00Z</cp:lastPrinted>
  <dcterms:created xsi:type="dcterms:W3CDTF">2017-05-24T06:26:00Z</dcterms:created>
  <dcterms:modified xsi:type="dcterms:W3CDTF">2018-04-12T10:19:00Z</dcterms:modified>
</cp:coreProperties>
</file>